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C83C1" w14:textId="6BA6EB73" w:rsidR="006B2CD5" w:rsidRPr="00E94119" w:rsidRDefault="007D1279" w:rsidP="00E94119">
      <w:pPr>
        <w:jc w:val="both"/>
        <w:rPr>
          <w:rFonts w:cstheme="minorHAnsi"/>
          <w:sz w:val="24"/>
          <w:szCs w:val="24"/>
        </w:rPr>
      </w:pPr>
      <w:bookmarkStart w:id="0" w:name="_Hlk66549891"/>
      <w:r>
        <w:rPr>
          <w:rFonts w:cstheme="minorHAnsi"/>
          <w:noProof/>
          <w:sz w:val="24"/>
          <w:szCs w:val="24"/>
        </w:rPr>
        <w:drawing>
          <wp:anchor distT="0" distB="0" distL="114300" distR="114300" simplePos="0" relativeHeight="251658240" behindDoc="1" locked="0" layoutInCell="1" allowOverlap="1" wp14:anchorId="7DA38805" wp14:editId="09FFC971">
            <wp:simplePos x="0" y="0"/>
            <wp:positionH relativeFrom="column">
              <wp:posOffset>-791210</wp:posOffset>
            </wp:positionH>
            <wp:positionV relativeFrom="paragraph">
              <wp:posOffset>-1028700</wp:posOffset>
            </wp:positionV>
            <wp:extent cx="7709190" cy="10816281"/>
            <wp:effectExtent l="0" t="0" r="6350" b="4445"/>
            <wp:wrapNone/>
            <wp:docPr id="2047776849"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76849" name="Picture 1" descr="A screenshot of a cell pho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09190" cy="10816281"/>
                    </a:xfrm>
                    <a:prstGeom prst="rect">
                      <a:avLst/>
                    </a:prstGeom>
                  </pic:spPr>
                </pic:pic>
              </a:graphicData>
            </a:graphic>
            <wp14:sizeRelH relativeFrom="margin">
              <wp14:pctWidth>0</wp14:pctWidth>
            </wp14:sizeRelH>
            <wp14:sizeRelV relativeFrom="margin">
              <wp14:pctHeight>0</wp14:pctHeight>
            </wp14:sizeRelV>
          </wp:anchor>
        </w:drawing>
      </w:r>
      <w:r w:rsidR="006B2CD5" w:rsidRPr="00E94119">
        <w:rPr>
          <w:rFonts w:cstheme="minorHAnsi"/>
          <w:sz w:val="24"/>
          <w:szCs w:val="24"/>
        </w:rPr>
        <w:tab/>
      </w:r>
    </w:p>
    <w:p w14:paraId="57875515" w14:textId="77777777" w:rsidR="006B2CD5" w:rsidRPr="00E94119" w:rsidRDefault="006B2CD5" w:rsidP="00E94119">
      <w:pPr>
        <w:jc w:val="both"/>
        <w:rPr>
          <w:rFonts w:cstheme="minorHAnsi"/>
          <w:sz w:val="24"/>
          <w:szCs w:val="24"/>
        </w:rPr>
      </w:pPr>
    </w:p>
    <w:p w14:paraId="7DD7FBE3" w14:textId="77777777" w:rsidR="006B2CD5" w:rsidRPr="00E94119" w:rsidRDefault="006B2CD5" w:rsidP="00E94119">
      <w:pPr>
        <w:jc w:val="both"/>
        <w:rPr>
          <w:rFonts w:cstheme="minorHAnsi"/>
          <w:sz w:val="24"/>
          <w:szCs w:val="24"/>
        </w:rPr>
      </w:pPr>
    </w:p>
    <w:p w14:paraId="61E73DEE" w14:textId="77777777" w:rsidR="006B2CD5" w:rsidRDefault="006B2CD5" w:rsidP="00E94119">
      <w:pPr>
        <w:jc w:val="both"/>
        <w:rPr>
          <w:rFonts w:cstheme="minorHAnsi"/>
          <w:sz w:val="24"/>
          <w:szCs w:val="24"/>
        </w:rPr>
      </w:pPr>
    </w:p>
    <w:p w14:paraId="03D17038" w14:textId="77777777" w:rsidR="00393E70" w:rsidRDefault="00393E70" w:rsidP="00E94119">
      <w:pPr>
        <w:jc w:val="both"/>
        <w:rPr>
          <w:rFonts w:cstheme="minorHAnsi"/>
          <w:sz w:val="24"/>
          <w:szCs w:val="24"/>
        </w:rPr>
      </w:pPr>
    </w:p>
    <w:p w14:paraId="40FC24FF" w14:textId="77777777" w:rsidR="00393E70" w:rsidRDefault="00393E70" w:rsidP="00E94119">
      <w:pPr>
        <w:jc w:val="both"/>
        <w:rPr>
          <w:rFonts w:cstheme="minorHAnsi"/>
          <w:sz w:val="24"/>
          <w:szCs w:val="24"/>
        </w:rPr>
      </w:pPr>
    </w:p>
    <w:p w14:paraId="1B5E5990" w14:textId="77777777" w:rsidR="00393E70" w:rsidRPr="00E94119" w:rsidRDefault="00393E70" w:rsidP="00E94119">
      <w:pPr>
        <w:jc w:val="both"/>
        <w:rPr>
          <w:rFonts w:cstheme="minorHAnsi"/>
          <w:sz w:val="24"/>
          <w:szCs w:val="24"/>
        </w:rPr>
      </w:pPr>
    </w:p>
    <w:p w14:paraId="7F3FC712" w14:textId="77777777" w:rsidR="006B2CD5" w:rsidRPr="00E94119" w:rsidRDefault="006B2CD5" w:rsidP="00E94119">
      <w:pPr>
        <w:jc w:val="both"/>
        <w:rPr>
          <w:rFonts w:cstheme="minorHAnsi"/>
          <w:sz w:val="24"/>
          <w:szCs w:val="24"/>
        </w:rPr>
      </w:pPr>
    </w:p>
    <w:p w14:paraId="4CC50828" w14:textId="6E48DC1C" w:rsidR="006B2CD5" w:rsidRPr="00E94119" w:rsidRDefault="05C89309" w:rsidP="05C89309">
      <w:pPr>
        <w:jc w:val="both"/>
        <w:rPr>
          <w:sz w:val="24"/>
          <w:szCs w:val="24"/>
        </w:rPr>
      </w:pPr>
      <w:r w:rsidRPr="05C89309">
        <w:rPr>
          <w:b/>
          <w:bCs/>
          <w:sz w:val="24"/>
          <w:szCs w:val="24"/>
        </w:rPr>
        <w:t>Personal &amp; Confidential Information</w:t>
      </w:r>
    </w:p>
    <w:p w14:paraId="291580EE" w14:textId="622285D4" w:rsidR="009D2610" w:rsidRDefault="00FF2C34" w:rsidP="00393E70">
      <w:pPr>
        <w:pStyle w:val="NoSpacing"/>
        <w:jc w:val="both"/>
        <w:rPr>
          <w:rFonts w:cstheme="minorHAnsi"/>
          <w:sz w:val="24"/>
          <w:szCs w:val="24"/>
        </w:rPr>
      </w:pPr>
      <w:r>
        <w:rPr>
          <w:rFonts w:cstheme="minorHAnsi"/>
          <w:sz w:val="24"/>
          <w:szCs w:val="24"/>
        </w:rPr>
        <w:t>To the parents of</w:t>
      </w:r>
      <w:r w:rsidR="0054415C">
        <w:rPr>
          <w:rFonts w:cstheme="minorHAnsi"/>
          <w:sz w:val="24"/>
          <w:szCs w:val="24"/>
        </w:rPr>
        <w:t xml:space="preserve"> </w:t>
      </w:r>
      <w:r w:rsidR="00393E70">
        <w:rPr>
          <w:rFonts w:cstheme="minorHAnsi"/>
          <w:sz w:val="24"/>
          <w:szCs w:val="24"/>
        </w:rPr>
        <w:t>John</w:t>
      </w:r>
      <w:r w:rsidR="009B240D">
        <w:rPr>
          <w:rFonts w:cstheme="minorHAnsi"/>
          <w:sz w:val="24"/>
          <w:szCs w:val="24"/>
        </w:rPr>
        <w:t xml:space="preserve"> </w:t>
      </w:r>
    </w:p>
    <w:p w14:paraId="252EA7B5" w14:textId="6174FB78" w:rsidR="006B2CD5" w:rsidRPr="00E94119" w:rsidRDefault="006B2CD5" w:rsidP="00E94119">
      <w:pPr>
        <w:jc w:val="both"/>
        <w:rPr>
          <w:rFonts w:cstheme="minorHAnsi"/>
          <w:sz w:val="24"/>
          <w:szCs w:val="24"/>
        </w:rPr>
      </w:pPr>
      <w:r w:rsidRPr="00E94119">
        <w:rPr>
          <w:rFonts w:cstheme="minorHAnsi"/>
          <w:sz w:val="24"/>
          <w:szCs w:val="24"/>
        </w:rPr>
        <w:t>Dear</w:t>
      </w:r>
      <w:r w:rsidR="0054415C">
        <w:rPr>
          <w:rFonts w:cstheme="minorHAnsi"/>
          <w:sz w:val="24"/>
          <w:szCs w:val="24"/>
        </w:rPr>
        <w:t xml:space="preserve"> </w:t>
      </w:r>
    </w:p>
    <w:p w14:paraId="09E49FE0" w14:textId="77777777" w:rsidR="006B2CD5" w:rsidRPr="00E94119" w:rsidRDefault="006B2CD5" w:rsidP="00E94119">
      <w:pPr>
        <w:jc w:val="both"/>
        <w:rPr>
          <w:rFonts w:cstheme="minorHAnsi"/>
          <w:sz w:val="24"/>
          <w:szCs w:val="24"/>
        </w:rPr>
      </w:pPr>
    </w:p>
    <w:p w14:paraId="22D6150A" w14:textId="0865709E" w:rsidR="006B2CD5" w:rsidRPr="0062708B" w:rsidRDefault="05C89309" w:rsidP="05C89309">
      <w:pPr>
        <w:jc w:val="center"/>
        <w:rPr>
          <w:b/>
          <w:bCs/>
          <w:sz w:val="24"/>
          <w:szCs w:val="24"/>
        </w:rPr>
      </w:pPr>
      <w:r w:rsidRPr="05C89309">
        <w:rPr>
          <w:b/>
          <w:bCs/>
          <w:sz w:val="24"/>
          <w:szCs w:val="24"/>
        </w:rPr>
        <w:t xml:space="preserve">Re: </w:t>
      </w:r>
      <w:r w:rsidR="00393E70">
        <w:rPr>
          <w:b/>
          <w:bCs/>
          <w:sz w:val="24"/>
          <w:szCs w:val="24"/>
        </w:rPr>
        <w:t>John</w:t>
      </w:r>
      <w:r w:rsidR="006B2CD5">
        <w:tab/>
      </w:r>
      <w:r w:rsidRPr="05C89309">
        <w:rPr>
          <w:b/>
          <w:bCs/>
          <w:sz w:val="24"/>
          <w:szCs w:val="24"/>
        </w:rPr>
        <w:t xml:space="preserve">D.O.B: </w:t>
      </w:r>
      <w:r w:rsidR="00393E70">
        <w:rPr>
          <w:b/>
          <w:bCs/>
          <w:sz w:val="24"/>
          <w:szCs w:val="24"/>
        </w:rPr>
        <w:t>01/01/01</w:t>
      </w:r>
    </w:p>
    <w:p w14:paraId="2B87104A" w14:textId="67FC28AA" w:rsidR="0062708B" w:rsidRDefault="5525EF6F" w:rsidP="3ACA262E">
      <w:pPr>
        <w:jc w:val="both"/>
        <w:rPr>
          <w:sz w:val="24"/>
          <w:szCs w:val="24"/>
        </w:rPr>
      </w:pPr>
      <w:r w:rsidRPr="5525EF6F">
        <w:rPr>
          <w:sz w:val="24"/>
          <w:szCs w:val="24"/>
        </w:rPr>
        <w:t xml:space="preserve">Thank you for bringing </w:t>
      </w:r>
      <w:r w:rsidR="00393E70">
        <w:rPr>
          <w:sz w:val="24"/>
          <w:szCs w:val="24"/>
        </w:rPr>
        <w:t>John</w:t>
      </w:r>
      <w:r w:rsidRPr="5525EF6F">
        <w:rPr>
          <w:sz w:val="24"/>
          <w:szCs w:val="24"/>
        </w:rPr>
        <w:t xml:space="preserve"> to see me on the</w:t>
      </w:r>
      <w:r w:rsidR="00B413F8">
        <w:rPr>
          <w:sz w:val="24"/>
          <w:szCs w:val="24"/>
        </w:rPr>
        <w:t xml:space="preserve"> </w:t>
      </w:r>
      <w:r w:rsidR="00393E70">
        <w:rPr>
          <w:sz w:val="24"/>
          <w:szCs w:val="24"/>
        </w:rPr>
        <w:t>01/01/01</w:t>
      </w:r>
      <w:r w:rsidRPr="5525EF6F">
        <w:rPr>
          <w:sz w:val="24"/>
          <w:szCs w:val="24"/>
        </w:rPr>
        <w:t>. It was a pleasure to have him in practice.</w:t>
      </w:r>
    </w:p>
    <w:p w14:paraId="53FC4505" w14:textId="29B444F5" w:rsidR="0088798F" w:rsidRDefault="00393E70" w:rsidP="3ACA262E">
      <w:pPr>
        <w:jc w:val="both"/>
        <w:rPr>
          <w:sz w:val="24"/>
          <w:szCs w:val="24"/>
        </w:rPr>
      </w:pPr>
      <w:r>
        <w:rPr>
          <w:sz w:val="24"/>
          <w:szCs w:val="24"/>
        </w:rPr>
        <w:t>John</w:t>
      </w:r>
      <w:r w:rsidR="00366F0C" w:rsidRPr="613AC6C3">
        <w:rPr>
          <w:sz w:val="24"/>
          <w:szCs w:val="24"/>
        </w:rPr>
        <w:t xml:space="preserve"> </w:t>
      </w:r>
      <w:r w:rsidR="30CF937D" w:rsidRPr="613AC6C3">
        <w:rPr>
          <w:sz w:val="24"/>
          <w:szCs w:val="24"/>
        </w:rPr>
        <w:t xml:space="preserve">has been found to have </w:t>
      </w:r>
      <w:r w:rsidR="00B413F8" w:rsidRPr="613AC6C3">
        <w:rPr>
          <w:sz w:val="24"/>
          <w:szCs w:val="24"/>
        </w:rPr>
        <w:t xml:space="preserve">some </w:t>
      </w:r>
      <w:r w:rsidR="30CF937D" w:rsidRPr="613AC6C3">
        <w:rPr>
          <w:sz w:val="24"/>
          <w:szCs w:val="24"/>
        </w:rPr>
        <w:t>difficulties at school with</w:t>
      </w:r>
      <w:r w:rsidR="00B413F8" w:rsidRPr="613AC6C3">
        <w:rPr>
          <w:sz w:val="24"/>
          <w:szCs w:val="24"/>
        </w:rPr>
        <w:t xml:space="preserve"> concentration,</w:t>
      </w:r>
      <w:r w:rsidR="30CF937D" w:rsidRPr="613AC6C3">
        <w:rPr>
          <w:sz w:val="24"/>
          <w:szCs w:val="24"/>
        </w:rPr>
        <w:t xml:space="preserve"> reading and</w:t>
      </w:r>
      <w:r w:rsidR="009D2610" w:rsidRPr="613AC6C3">
        <w:rPr>
          <w:sz w:val="24"/>
          <w:szCs w:val="24"/>
        </w:rPr>
        <w:t xml:space="preserve"> writing.</w:t>
      </w:r>
      <w:r w:rsidR="000362DB" w:rsidRPr="613AC6C3">
        <w:rPr>
          <w:sz w:val="24"/>
          <w:szCs w:val="24"/>
        </w:rPr>
        <w:t xml:space="preserve"> He seems to reverse </w:t>
      </w:r>
      <w:r w:rsidR="5B59884E" w:rsidRPr="613AC6C3">
        <w:rPr>
          <w:sz w:val="24"/>
          <w:szCs w:val="24"/>
        </w:rPr>
        <w:t>letters,</w:t>
      </w:r>
      <w:r w:rsidR="000362DB" w:rsidRPr="613AC6C3">
        <w:rPr>
          <w:sz w:val="24"/>
          <w:szCs w:val="24"/>
        </w:rPr>
        <w:t xml:space="preserve"> </w:t>
      </w:r>
      <w:r w:rsidR="000C5FD8" w:rsidRPr="613AC6C3">
        <w:rPr>
          <w:sz w:val="24"/>
          <w:szCs w:val="24"/>
        </w:rPr>
        <w:t xml:space="preserve">and his balance and coordination </w:t>
      </w:r>
      <w:r w:rsidR="3E64D0AE" w:rsidRPr="613AC6C3">
        <w:rPr>
          <w:sz w:val="24"/>
          <w:szCs w:val="24"/>
        </w:rPr>
        <w:t>ha</w:t>
      </w:r>
      <w:r w:rsidR="579FECF1" w:rsidRPr="613AC6C3">
        <w:rPr>
          <w:sz w:val="24"/>
          <w:szCs w:val="24"/>
        </w:rPr>
        <w:t>s</w:t>
      </w:r>
      <w:r w:rsidR="000C5FD8" w:rsidRPr="613AC6C3">
        <w:rPr>
          <w:sz w:val="24"/>
          <w:szCs w:val="24"/>
        </w:rPr>
        <w:t xml:space="preserve"> found to be </w:t>
      </w:r>
      <w:r w:rsidR="267AD455" w:rsidRPr="613AC6C3">
        <w:rPr>
          <w:sz w:val="24"/>
          <w:szCs w:val="24"/>
        </w:rPr>
        <w:t>lacking compared</w:t>
      </w:r>
      <w:r w:rsidR="000C5FD8" w:rsidRPr="613AC6C3">
        <w:rPr>
          <w:sz w:val="24"/>
          <w:szCs w:val="24"/>
        </w:rPr>
        <w:t xml:space="preserve"> </w:t>
      </w:r>
      <w:r w:rsidR="49106871" w:rsidRPr="613AC6C3">
        <w:rPr>
          <w:sz w:val="24"/>
          <w:szCs w:val="24"/>
        </w:rPr>
        <w:t xml:space="preserve">to </w:t>
      </w:r>
      <w:r w:rsidR="000C5FD8" w:rsidRPr="613AC6C3">
        <w:rPr>
          <w:sz w:val="24"/>
          <w:szCs w:val="24"/>
        </w:rPr>
        <w:t>many of his peers. His father is dyslexic.</w:t>
      </w:r>
    </w:p>
    <w:p w14:paraId="0FF0C03D" w14:textId="6879E212" w:rsidR="0088798F" w:rsidRPr="008D7E43" w:rsidRDefault="00393E70" w:rsidP="0088798F">
      <w:pPr>
        <w:jc w:val="both"/>
        <w:rPr>
          <w:rFonts w:cstheme="minorHAnsi"/>
          <w:bCs/>
          <w:sz w:val="24"/>
          <w:szCs w:val="24"/>
        </w:rPr>
      </w:pPr>
      <w:r>
        <w:rPr>
          <w:rFonts w:cstheme="minorHAnsi"/>
          <w:bCs/>
          <w:sz w:val="24"/>
          <w:szCs w:val="24"/>
        </w:rPr>
        <w:t>John</w:t>
      </w:r>
      <w:r w:rsidR="0088798F">
        <w:rPr>
          <w:rFonts w:cstheme="minorHAnsi"/>
          <w:bCs/>
          <w:sz w:val="24"/>
          <w:szCs w:val="24"/>
        </w:rPr>
        <w:t xml:space="preserve"> comes across as a very inquisitive boy who wants to know how things work and why.</w:t>
      </w:r>
      <w:r w:rsidR="00360A42">
        <w:rPr>
          <w:rFonts w:cstheme="minorHAnsi"/>
          <w:bCs/>
          <w:sz w:val="24"/>
          <w:szCs w:val="24"/>
        </w:rPr>
        <w:t xml:space="preserve"> He is, however, struggling to focus on a task for any length of time. </w:t>
      </w:r>
      <w:r w:rsidR="0088798F">
        <w:rPr>
          <w:rFonts w:cstheme="minorHAnsi"/>
          <w:bCs/>
          <w:sz w:val="24"/>
          <w:szCs w:val="24"/>
        </w:rPr>
        <w:t xml:space="preserve"> </w:t>
      </w:r>
      <w:r w:rsidR="0088798F" w:rsidRPr="008D7E43">
        <w:rPr>
          <w:rFonts w:cstheme="minorHAnsi"/>
          <w:bCs/>
          <w:sz w:val="24"/>
          <w:szCs w:val="24"/>
        </w:rPr>
        <w:t xml:space="preserve"> </w:t>
      </w:r>
    </w:p>
    <w:p w14:paraId="49DC4BF5" w14:textId="5220EBA0" w:rsidR="0062708B" w:rsidRDefault="000C5FD8" w:rsidP="3ACA262E">
      <w:pPr>
        <w:jc w:val="both"/>
        <w:rPr>
          <w:sz w:val="24"/>
          <w:szCs w:val="24"/>
        </w:rPr>
      </w:pPr>
      <w:r>
        <w:rPr>
          <w:sz w:val="24"/>
          <w:szCs w:val="24"/>
        </w:rPr>
        <w:t xml:space="preserve"> </w:t>
      </w:r>
    </w:p>
    <w:p w14:paraId="7F983601" w14:textId="7798AA86" w:rsidR="0062708B" w:rsidRPr="00E94119" w:rsidRDefault="3ACA262E" w:rsidP="613AC6C3">
      <w:pPr>
        <w:jc w:val="both"/>
        <w:rPr>
          <w:sz w:val="24"/>
          <w:szCs w:val="24"/>
        </w:rPr>
      </w:pPr>
      <w:r w:rsidRPr="613AC6C3">
        <w:rPr>
          <w:sz w:val="24"/>
          <w:szCs w:val="24"/>
        </w:rPr>
        <w:t xml:space="preserve">I have made assessments in the following areas: </w:t>
      </w:r>
    </w:p>
    <w:p w14:paraId="20D5B1E7" w14:textId="653E679A" w:rsidR="0062708B" w:rsidRPr="00E94119" w:rsidRDefault="3ACA262E" w:rsidP="3ACA262E">
      <w:pPr>
        <w:pStyle w:val="ListParagraph"/>
        <w:numPr>
          <w:ilvl w:val="0"/>
          <w:numId w:val="4"/>
        </w:numPr>
        <w:jc w:val="both"/>
        <w:rPr>
          <w:sz w:val="24"/>
          <w:szCs w:val="24"/>
        </w:rPr>
      </w:pPr>
      <w:r w:rsidRPr="3ACA262E">
        <w:rPr>
          <w:sz w:val="24"/>
          <w:szCs w:val="24"/>
        </w:rPr>
        <w:t xml:space="preserve">Refraction and any eye prescription </w:t>
      </w:r>
    </w:p>
    <w:p w14:paraId="26BC041D" w14:textId="26197662" w:rsidR="0062708B" w:rsidRPr="00E94119" w:rsidRDefault="3ACA262E" w:rsidP="3ACA262E">
      <w:pPr>
        <w:pStyle w:val="ListParagraph"/>
        <w:numPr>
          <w:ilvl w:val="0"/>
          <w:numId w:val="4"/>
        </w:numPr>
        <w:jc w:val="both"/>
        <w:rPr>
          <w:sz w:val="24"/>
          <w:szCs w:val="24"/>
        </w:rPr>
      </w:pPr>
      <w:r w:rsidRPr="3ACA262E">
        <w:rPr>
          <w:sz w:val="24"/>
          <w:szCs w:val="24"/>
        </w:rPr>
        <w:t>Reading, benefit of coloured overlay</w:t>
      </w:r>
    </w:p>
    <w:p w14:paraId="0CDDB9E9" w14:textId="39DF559C" w:rsidR="0062708B" w:rsidRPr="00E94119" w:rsidRDefault="3ACA262E" w:rsidP="3ACA262E">
      <w:pPr>
        <w:pStyle w:val="ListParagraph"/>
        <w:numPr>
          <w:ilvl w:val="0"/>
          <w:numId w:val="4"/>
        </w:numPr>
        <w:jc w:val="both"/>
        <w:rPr>
          <w:sz w:val="24"/>
          <w:szCs w:val="24"/>
        </w:rPr>
      </w:pPr>
      <w:r w:rsidRPr="3ACA262E">
        <w:rPr>
          <w:sz w:val="24"/>
          <w:szCs w:val="24"/>
        </w:rPr>
        <w:t>Eye Teaming – convergence</w:t>
      </w:r>
    </w:p>
    <w:p w14:paraId="3D8FE8F4" w14:textId="47E40A81" w:rsidR="0062708B" w:rsidRPr="00E94119" w:rsidRDefault="30CF937D" w:rsidP="3ACA262E">
      <w:pPr>
        <w:pStyle w:val="ListParagraph"/>
        <w:numPr>
          <w:ilvl w:val="0"/>
          <w:numId w:val="4"/>
        </w:numPr>
        <w:jc w:val="both"/>
        <w:rPr>
          <w:sz w:val="24"/>
          <w:szCs w:val="24"/>
        </w:rPr>
      </w:pPr>
      <w:r w:rsidRPr="30CF937D">
        <w:rPr>
          <w:sz w:val="24"/>
          <w:szCs w:val="24"/>
        </w:rPr>
        <w:t>Eye Focusing – accommodation</w:t>
      </w:r>
    </w:p>
    <w:p w14:paraId="5D1BF419" w14:textId="780075EA" w:rsidR="0062708B" w:rsidRDefault="3ACA262E" w:rsidP="3ACA262E">
      <w:pPr>
        <w:pStyle w:val="ListParagraph"/>
        <w:numPr>
          <w:ilvl w:val="0"/>
          <w:numId w:val="4"/>
        </w:numPr>
        <w:jc w:val="both"/>
        <w:rPr>
          <w:sz w:val="24"/>
          <w:szCs w:val="24"/>
        </w:rPr>
      </w:pPr>
      <w:r w:rsidRPr="3ACA262E">
        <w:rPr>
          <w:sz w:val="24"/>
          <w:szCs w:val="24"/>
        </w:rPr>
        <w:t>Eye Movements</w:t>
      </w:r>
    </w:p>
    <w:p w14:paraId="44B88C4A" w14:textId="0809551D" w:rsidR="009E3170" w:rsidRPr="009E3170" w:rsidRDefault="009E3170" w:rsidP="009E3170">
      <w:pPr>
        <w:pStyle w:val="ListParagraph"/>
        <w:numPr>
          <w:ilvl w:val="0"/>
          <w:numId w:val="4"/>
        </w:numPr>
        <w:jc w:val="both"/>
        <w:rPr>
          <w:sz w:val="24"/>
          <w:szCs w:val="24"/>
        </w:rPr>
      </w:pPr>
      <w:r w:rsidRPr="3ACA262E">
        <w:rPr>
          <w:sz w:val="24"/>
          <w:szCs w:val="24"/>
        </w:rPr>
        <w:t>Visual Perception</w:t>
      </w:r>
    </w:p>
    <w:p w14:paraId="4F6C4F5A" w14:textId="7D8AF88C" w:rsidR="0062708B" w:rsidRPr="00E94119" w:rsidRDefault="3ACA262E" w:rsidP="3ACA262E">
      <w:pPr>
        <w:pStyle w:val="ListParagraph"/>
        <w:numPr>
          <w:ilvl w:val="0"/>
          <w:numId w:val="4"/>
        </w:numPr>
        <w:jc w:val="both"/>
        <w:rPr>
          <w:sz w:val="24"/>
          <w:szCs w:val="24"/>
        </w:rPr>
      </w:pPr>
      <w:r w:rsidRPr="3ACA262E">
        <w:rPr>
          <w:sz w:val="24"/>
          <w:szCs w:val="24"/>
        </w:rPr>
        <w:t xml:space="preserve">Primitive and Postural Reflexes </w:t>
      </w:r>
    </w:p>
    <w:p w14:paraId="6576B461" w14:textId="01632EDF" w:rsidR="0062708B" w:rsidRPr="004439BC" w:rsidRDefault="3ACA262E" w:rsidP="3ACA262E">
      <w:pPr>
        <w:pStyle w:val="ListParagraph"/>
        <w:numPr>
          <w:ilvl w:val="0"/>
          <w:numId w:val="4"/>
        </w:numPr>
        <w:jc w:val="both"/>
        <w:rPr>
          <w:sz w:val="24"/>
          <w:szCs w:val="24"/>
        </w:rPr>
      </w:pPr>
      <w:r w:rsidRPr="3ACA262E">
        <w:rPr>
          <w:sz w:val="24"/>
          <w:szCs w:val="24"/>
        </w:rPr>
        <w:t xml:space="preserve">Balance and Bilateral Integration skills </w:t>
      </w:r>
    </w:p>
    <w:p w14:paraId="4B557D2E" w14:textId="77777777" w:rsidR="006B2CD5" w:rsidRDefault="006B2CD5" w:rsidP="00E94119">
      <w:pPr>
        <w:jc w:val="both"/>
        <w:rPr>
          <w:rFonts w:cstheme="minorHAnsi"/>
          <w:sz w:val="24"/>
          <w:szCs w:val="24"/>
        </w:rPr>
      </w:pPr>
    </w:p>
    <w:p w14:paraId="1908C206" w14:textId="77777777" w:rsidR="00393E70" w:rsidRPr="00E94119" w:rsidRDefault="00393E70" w:rsidP="00E94119">
      <w:pPr>
        <w:jc w:val="both"/>
        <w:rPr>
          <w:rFonts w:cstheme="minorHAnsi"/>
          <w:sz w:val="24"/>
          <w:szCs w:val="24"/>
        </w:rPr>
      </w:pPr>
    </w:p>
    <w:p w14:paraId="791F3FF8" w14:textId="5A16B3F4" w:rsidR="3ACA262E" w:rsidRDefault="3ACA262E" w:rsidP="3ACA262E">
      <w:pPr>
        <w:jc w:val="both"/>
        <w:rPr>
          <w:b/>
          <w:bCs/>
          <w:sz w:val="24"/>
          <w:szCs w:val="24"/>
          <w:u w:val="single"/>
        </w:rPr>
      </w:pPr>
    </w:p>
    <w:p w14:paraId="675B3D97" w14:textId="77777777" w:rsidR="009D2610" w:rsidRDefault="009D2610" w:rsidP="30CF937D">
      <w:pPr>
        <w:jc w:val="both"/>
        <w:rPr>
          <w:b/>
          <w:bCs/>
          <w:sz w:val="24"/>
          <w:szCs w:val="24"/>
          <w:u w:val="single"/>
        </w:rPr>
      </w:pPr>
    </w:p>
    <w:p w14:paraId="29B02EAB" w14:textId="7CA3D095" w:rsidR="006B2CD5" w:rsidRPr="00E94119" w:rsidRDefault="30CF937D" w:rsidP="613AC6C3">
      <w:pPr>
        <w:jc w:val="both"/>
        <w:rPr>
          <w:b/>
          <w:bCs/>
          <w:sz w:val="24"/>
          <w:szCs w:val="24"/>
          <w:u w:val="single"/>
        </w:rPr>
      </w:pPr>
      <w:r w:rsidRPr="613AC6C3">
        <w:rPr>
          <w:b/>
          <w:bCs/>
          <w:sz w:val="24"/>
          <w:szCs w:val="24"/>
          <w:u w:val="single"/>
        </w:rPr>
        <w:lastRenderedPageBreak/>
        <w:t>Section 1- Refraction and Eye prescription</w:t>
      </w:r>
    </w:p>
    <w:p w14:paraId="2171D56A" w14:textId="00BB2EB6" w:rsidR="006B2CD5" w:rsidRPr="00E94119" w:rsidRDefault="30CF937D" w:rsidP="30CF937D">
      <w:pPr>
        <w:jc w:val="both"/>
        <w:rPr>
          <w:b/>
          <w:bCs/>
          <w:sz w:val="24"/>
          <w:szCs w:val="24"/>
        </w:rPr>
      </w:pPr>
      <w:r w:rsidRPr="30CF937D">
        <w:rPr>
          <w:b/>
          <w:bCs/>
          <w:sz w:val="24"/>
          <w:szCs w:val="24"/>
        </w:rPr>
        <w:t>Overview</w:t>
      </w:r>
    </w:p>
    <w:p w14:paraId="66FB319B" w14:textId="1DA1D930" w:rsidR="006B2CD5" w:rsidRPr="00E94119" w:rsidRDefault="30CF937D" w:rsidP="30CF937D">
      <w:pPr>
        <w:jc w:val="both"/>
        <w:rPr>
          <w:sz w:val="24"/>
          <w:szCs w:val="24"/>
        </w:rPr>
      </w:pPr>
      <w:r w:rsidRPr="30CF937D">
        <w:rPr>
          <w:sz w:val="24"/>
          <w:szCs w:val="24"/>
        </w:rPr>
        <w:t>Standard visual acuity (VA) is considered to be 6/6. However, anything that is up to 2 lines larger than 6/6 is still considered within the normal range.</w:t>
      </w:r>
    </w:p>
    <w:tbl>
      <w:tblPr>
        <w:tblW w:w="0" w:type="auto"/>
        <w:tblLook w:val="01E0" w:firstRow="1" w:lastRow="1" w:firstColumn="1" w:lastColumn="1" w:noHBand="0" w:noVBand="0"/>
      </w:tblPr>
      <w:tblGrid>
        <w:gridCol w:w="828"/>
        <w:gridCol w:w="1440"/>
        <w:gridCol w:w="2802"/>
        <w:gridCol w:w="1701"/>
        <w:gridCol w:w="2126"/>
      </w:tblGrid>
      <w:tr w:rsidR="006B2CD5" w:rsidRPr="00E94119" w14:paraId="57EBFA89" w14:textId="77777777" w:rsidTr="009D77D8">
        <w:tc>
          <w:tcPr>
            <w:tcW w:w="828" w:type="dxa"/>
          </w:tcPr>
          <w:p w14:paraId="4DAAFF31" w14:textId="77777777" w:rsidR="006B2CD5" w:rsidRPr="00E94119" w:rsidRDefault="006B2CD5" w:rsidP="00E94119">
            <w:pPr>
              <w:jc w:val="both"/>
              <w:rPr>
                <w:rFonts w:cstheme="minorHAnsi"/>
                <w:sz w:val="24"/>
                <w:szCs w:val="24"/>
              </w:rPr>
            </w:pPr>
          </w:p>
        </w:tc>
        <w:tc>
          <w:tcPr>
            <w:tcW w:w="1440" w:type="dxa"/>
          </w:tcPr>
          <w:p w14:paraId="340CEC9E" w14:textId="77777777" w:rsidR="006B2CD5" w:rsidRPr="00E94119" w:rsidRDefault="006B2CD5" w:rsidP="00E94119">
            <w:pPr>
              <w:jc w:val="both"/>
              <w:rPr>
                <w:rFonts w:cstheme="minorHAnsi"/>
                <w:sz w:val="24"/>
                <w:szCs w:val="24"/>
              </w:rPr>
            </w:pPr>
            <w:r w:rsidRPr="00E94119">
              <w:rPr>
                <w:rFonts w:cstheme="minorHAnsi"/>
                <w:sz w:val="24"/>
                <w:szCs w:val="24"/>
              </w:rPr>
              <w:t>VA</w:t>
            </w:r>
          </w:p>
        </w:tc>
        <w:tc>
          <w:tcPr>
            <w:tcW w:w="2802" w:type="dxa"/>
          </w:tcPr>
          <w:p w14:paraId="6EDE3FDD" w14:textId="77777777" w:rsidR="006B2CD5" w:rsidRPr="00E94119" w:rsidRDefault="006B2CD5" w:rsidP="00E94119">
            <w:pPr>
              <w:jc w:val="both"/>
              <w:rPr>
                <w:rFonts w:cstheme="minorHAnsi"/>
                <w:sz w:val="24"/>
                <w:szCs w:val="24"/>
              </w:rPr>
            </w:pPr>
            <w:r w:rsidRPr="00E94119">
              <w:rPr>
                <w:rFonts w:cstheme="minorHAnsi"/>
                <w:sz w:val="24"/>
                <w:szCs w:val="24"/>
              </w:rPr>
              <w:t>Prescription</w:t>
            </w:r>
          </w:p>
        </w:tc>
        <w:tc>
          <w:tcPr>
            <w:tcW w:w="1701" w:type="dxa"/>
          </w:tcPr>
          <w:p w14:paraId="5F44F2A6" w14:textId="77777777" w:rsidR="006B2CD5" w:rsidRPr="00E94119" w:rsidRDefault="006B2CD5" w:rsidP="00E94119">
            <w:pPr>
              <w:jc w:val="both"/>
              <w:rPr>
                <w:rFonts w:cstheme="minorHAnsi"/>
                <w:sz w:val="24"/>
                <w:szCs w:val="24"/>
              </w:rPr>
            </w:pPr>
            <w:r w:rsidRPr="00E94119">
              <w:rPr>
                <w:rFonts w:cstheme="minorHAnsi"/>
                <w:sz w:val="24"/>
                <w:szCs w:val="24"/>
              </w:rPr>
              <w:t>Corrected VA</w:t>
            </w:r>
          </w:p>
        </w:tc>
        <w:tc>
          <w:tcPr>
            <w:tcW w:w="2126" w:type="dxa"/>
          </w:tcPr>
          <w:p w14:paraId="731DC3C3" w14:textId="77777777" w:rsidR="006B2CD5" w:rsidRPr="00E94119" w:rsidRDefault="006B2CD5" w:rsidP="00E94119">
            <w:pPr>
              <w:jc w:val="both"/>
              <w:rPr>
                <w:rFonts w:cstheme="minorHAnsi"/>
                <w:sz w:val="24"/>
                <w:szCs w:val="24"/>
              </w:rPr>
            </w:pPr>
          </w:p>
        </w:tc>
      </w:tr>
      <w:tr w:rsidR="006B2CD5" w:rsidRPr="00E94119" w14:paraId="2C5D1CFF" w14:textId="77777777" w:rsidTr="009D77D8">
        <w:tc>
          <w:tcPr>
            <w:tcW w:w="828" w:type="dxa"/>
          </w:tcPr>
          <w:p w14:paraId="12F74CCA" w14:textId="77777777" w:rsidR="006B2CD5" w:rsidRPr="00E94119" w:rsidRDefault="006B2CD5" w:rsidP="00E94119">
            <w:pPr>
              <w:jc w:val="both"/>
              <w:rPr>
                <w:rFonts w:cstheme="minorHAnsi"/>
                <w:sz w:val="24"/>
                <w:szCs w:val="24"/>
              </w:rPr>
            </w:pPr>
            <w:r w:rsidRPr="00E94119">
              <w:rPr>
                <w:rFonts w:cstheme="minorHAnsi"/>
                <w:sz w:val="24"/>
                <w:szCs w:val="24"/>
              </w:rPr>
              <w:t>R</w:t>
            </w:r>
          </w:p>
        </w:tc>
        <w:tc>
          <w:tcPr>
            <w:tcW w:w="1440" w:type="dxa"/>
          </w:tcPr>
          <w:p w14:paraId="34498DE4" w14:textId="3B143F53" w:rsidR="006B2CD5" w:rsidRPr="00E94119" w:rsidRDefault="0054415C" w:rsidP="00E94119">
            <w:pPr>
              <w:jc w:val="both"/>
              <w:rPr>
                <w:rFonts w:cstheme="minorHAnsi"/>
                <w:sz w:val="24"/>
                <w:szCs w:val="24"/>
              </w:rPr>
            </w:pPr>
            <w:r>
              <w:rPr>
                <w:rFonts w:cstheme="minorHAnsi"/>
                <w:sz w:val="24"/>
                <w:szCs w:val="24"/>
              </w:rPr>
              <w:t>6/7.6</w:t>
            </w:r>
          </w:p>
        </w:tc>
        <w:tc>
          <w:tcPr>
            <w:tcW w:w="2802" w:type="dxa"/>
          </w:tcPr>
          <w:p w14:paraId="04D539A0" w14:textId="3ABC8BDD" w:rsidR="006B2CD5" w:rsidRPr="00E94119" w:rsidRDefault="0054415C" w:rsidP="00E94119">
            <w:pPr>
              <w:jc w:val="both"/>
              <w:rPr>
                <w:rFonts w:cstheme="minorHAnsi"/>
                <w:sz w:val="24"/>
                <w:szCs w:val="24"/>
              </w:rPr>
            </w:pPr>
            <w:r>
              <w:rPr>
                <w:rFonts w:cstheme="minorHAnsi"/>
                <w:sz w:val="24"/>
                <w:szCs w:val="24"/>
              </w:rPr>
              <w:t>+0.25</w:t>
            </w:r>
          </w:p>
        </w:tc>
        <w:tc>
          <w:tcPr>
            <w:tcW w:w="1701" w:type="dxa"/>
          </w:tcPr>
          <w:p w14:paraId="031061C8" w14:textId="46DB1487" w:rsidR="006B2CD5" w:rsidRPr="00E94119" w:rsidRDefault="0054415C" w:rsidP="00E94119">
            <w:pPr>
              <w:jc w:val="both"/>
              <w:rPr>
                <w:rFonts w:cstheme="minorHAnsi"/>
                <w:sz w:val="24"/>
                <w:szCs w:val="24"/>
              </w:rPr>
            </w:pPr>
            <w:r>
              <w:rPr>
                <w:rFonts w:cstheme="minorHAnsi"/>
                <w:sz w:val="24"/>
                <w:szCs w:val="24"/>
              </w:rPr>
              <w:t>6/7.6</w:t>
            </w:r>
            <w:r w:rsidR="002B019B">
              <w:rPr>
                <w:rFonts w:cstheme="minorHAnsi"/>
                <w:sz w:val="24"/>
                <w:szCs w:val="24"/>
              </w:rPr>
              <w:t xml:space="preserve"> and N5</w:t>
            </w:r>
          </w:p>
        </w:tc>
        <w:tc>
          <w:tcPr>
            <w:tcW w:w="2126" w:type="dxa"/>
          </w:tcPr>
          <w:p w14:paraId="2683E10B" w14:textId="77777777" w:rsidR="006B2CD5" w:rsidRPr="00E94119" w:rsidRDefault="006B2CD5" w:rsidP="00E94119">
            <w:pPr>
              <w:jc w:val="both"/>
              <w:rPr>
                <w:rFonts w:cstheme="minorHAnsi"/>
                <w:sz w:val="24"/>
                <w:szCs w:val="24"/>
              </w:rPr>
            </w:pPr>
          </w:p>
        </w:tc>
      </w:tr>
      <w:tr w:rsidR="006B2CD5" w:rsidRPr="00E94119" w14:paraId="662B8C12" w14:textId="77777777" w:rsidTr="009D77D8">
        <w:tc>
          <w:tcPr>
            <w:tcW w:w="828" w:type="dxa"/>
          </w:tcPr>
          <w:p w14:paraId="0B2E1D62" w14:textId="77777777" w:rsidR="006B2CD5" w:rsidRPr="00E94119" w:rsidRDefault="006B2CD5" w:rsidP="00E94119">
            <w:pPr>
              <w:jc w:val="both"/>
              <w:rPr>
                <w:rFonts w:cstheme="minorHAnsi"/>
                <w:sz w:val="24"/>
                <w:szCs w:val="24"/>
              </w:rPr>
            </w:pPr>
            <w:r w:rsidRPr="00E94119">
              <w:rPr>
                <w:rFonts w:cstheme="minorHAnsi"/>
                <w:sz w:val="24"/>
                <w:szCs w:val="24"/>
              </w:rPr>
              <w:t>L</w:t>
            </w:r>
          </w:p>
        </w:tc>
        <w:tc>
          <w:tcPr>
            <w:tcW w:w="1440" w:type="dxa"/>
          </w:tcPr>
          <w:p w14:paraId="0329FBAB" w14:textId="2A8A851B" w:rsidR="006B2CD5" w:rsidRPr="00E94119" w:rsidRDefault="0054415C" w:rsidP="00E94119">
            <w:pPr>
              <w:jc w:val="both"/>
              <w:rPr>
                <w:rFonts w:cstheme="minorHAnsi"/>
                <w:sz w:val="24"/>
                <w:szCs w:val="24"/>
              </w:rPr>
            </w:pPr>
            <w:r>
              <w:rPr>
                <w:rFonts w:cstheme="minorHAnsi"/>
                <w:sz w:val="24"/>
                <w:szCs w:val="24"/>
              </w:rPr>
              <w:t>6/7.6</w:t>
            </w:r>
          </w:p>
        </w:tc>
        <w:tc>
          <w:tcPr>
            <w:tcW w:w="2802" w:type="dxa"/>
          </w:tcPr>
          <w:p w14:paraId="7CA87209" w14:textId="31E98C71" w:rsidR="006B2CD5" w:rsidRPr="00E94119" w:rsidRDefault="0054415C" w:rsidP="00E94119">
            <w:pPr>
              <w:jc w:val="both"/>
              <w:rPr>
                <w:rFonts w:cstheme="minorHAnsi"/>
                <w:sz w:val="24"/>
                <w:szCs w:val="24"/>
              </w:rPr>
            </w:pPr>
            <w:r>
              <w:rPr>
                <w:rFonts w:cstheme="minorHAnsi"/>
                <w:sz w:val="24"/>
                <w:szCs w:val="24"/>
              </w:rPr>
              <w:t>+0.25</w:t>
            </w:r>
          </w:p>
        </w:tc>
        <w:tc>
          <w:tcPr>
            <w:tcW w:w="1701" w:type="dxa"/>
          </w:tcPr>
          <w:p w14:paraId="652BB5D6" w14:textId="04E1B680" w:rsidR="006B2CD5" w:rsidRPr="00E94119" w:rsidRDefault="0054415C" w:rsidP="00E94119">
            <w:pPr>
              <w:jc w:val="both"/>
              <w:rPr>
                <w:rFonts w:cstheme="minorHAnsi"/>
                <w:sz w:val="24"/>
                <w:szCs w:val="24"/>
              </w:rPr>
            </w:pPr>
            <w:r>
              <w:rPr>
                <w:rFonts w:cstheme="minorHAnsi"/>
                <w:sz w:val="24"/>
                <w:szCs w:val="24"/>
              </w:rPr>
              <w:t>6/7.6</w:t>
            </w:r>
            <w:r w:rsidR="002B019B">
              <w:rPr>
                <w:rFonts w:cstheme="minorHAnsi"/>
                <w:sz w:val="24"/>
                <w:szCs w:val="24"/>
              </w:rPr>
              <w:t xml:space="preserve"> and N5</w:t>
            </w:r>
          </w:p>
        </w:tc>
        <w:tc>
          <w:tcPr>
            <w:tcW w:w="2126" w:type="dxa"/>
          </w:tcPr>
          <w:p w14:paraId="58EBB92B" w14:textId="77777777" w:rsidR="006B2CD5" w:rsidRPr="00E94119" w:rsidRDefault="006B2CD5" w:rsidP="00E94119">
            <w:pPr>
              <w:jc w:val="both"/>
              <w:rPr>
                <w:rFonts w:cstheme="minorHAnsi"/>
                <w:sz w:val="24"/>
                <w:szCs w:val="24"/>
              </w:rPr>
            </w:pPr>
          </w:p>
        </w:tc>
      </w:tr>
    </w:tbl>
    <w:p w14:paraId="2FA98C7F" w14:textId="77777777" w:rsidR="006B2CD5" w:rsidRPr="00E94119" w:rsidRDefault="006B2CD5" w:rsidP="00E94119">
      <w:pPr>
        <w:jc w:val="both"/>
        <w:rPr>
          <w:rFonts w:cstheme="minorHAnsi"/>
          <w:sz w:val="24"/>
          <w:szCs w:val="24"/>
        </w:rPr>
      </w:pPr>
    </w:p>
    <w:p w14:paraId="35B830D0" w14:textId="026C57F6" w:rsidR="0062708B" w:rsidRPr="0054415C" w:rsidRDefault="30CF937D" w:rsidP="30CF937D">
      <w:pPr>
        <w:spacing w:after="0"/>
        <w:jc w:val="both"/>
        <w:rPr>
          <w:sz w:val="24"/>
          <w:szCs w:val="24"/>
        </w:rPr>
      </w:pPr>
      <w:r w:rsidRPr="30CF937D">
        <w:rPr>
          <w:b/>
          <w:bCs/>
          <w:sz w:val="24"/>
          <w:szCs w:val="24"/>
        </w:rPr>
        <w:t>Finding</w:t>
      </w:r>
    </w:p>
    <w:p w14:paraId="4816B6F3" w14:textId="77777777" w:rsidR="009D2610" w:rsidRDefault="009D2610" w:rsidP="30CF937D">
      <w:pPr>
        <w:jc w:val="both"/>
        <w:rPr>
          <w:b/>
          <w:bCs/>
          <w:sz w:val="24"/>
          <w:szCs w:val="24"/>
          <w:u w:val="single"/>
        </w:rPr>
      </w:pPr>
    </w:p>
    <w:p w14:paraId="61018202" w14:textId="0D6D49E6" w:rsidR="009D2610" w:rsidRDefault="00393E70" w:rsidP="002B019B">
      <w:pPr>
        <w:jc w:val="both"/>
        <w:rPr>
          <w:b/>
          <w:bCs/>
          <w:sz w:val="24"/>
          <w:szCs w:val="24"/>
          <w:u w:val="single"/>
        </w:rPr>
      </w:pPr>
      <w:r>
        <w:rPr>
          <w:sz w:val="24"/>
          <w:szCs w:val="24"/>
        </w:rPr>
        <w:t>John</w:t>
      </w:r>
      <w:r w:rsidR="00366F0C" w:rsidRPr="613AC6C3">
        <w:rPr>
          <w:sz w:val="24"/>
          <w:szCs w:val="24"/>
        </w:rPr>
        <w:t xml:space="preserve"> sees well in the distance with each eye. </w:t>
      </w:r>
      <w:r>
        <w:rPr>
          <w:sz w:val="24"/>
          <w:szCs w:val="24"/>
        </w:rPr>
        <w:t>John</w:t>
      </w:r>
      <w:r w:rsidR="00366F0C" w:rsidRPr="613AC6C3">
        <w:rPr>
          <w:sz w:val="24"/>
          <w:szCs w:val="24"/>
        </w:rPr>
        <w:t xml:space="preserve"> does not need to wear glasses for </w:t>
      </w:r>
      <w:r w:rsidR="002B019B" w:rsidRPr="613AC6C3">
        <w:rPr>
          <w:sz w:val="24"/>
          <w:szCs w:val="24"/>
        </w:rPr>
        <w:t>better clarity of vision.</w:t>
      </w:r>
      <w:r w:rsidR="000E6899" w:rsidRPr="613AC6C3">
        <w:rPr>
          <w:sz w:val="24"/>
          <w:szCs w:val="24"/>
        </w:rPr>
        <w:t xml:space="preserve"> It was interesting to observe tha</w:t>
      </w:r>
      <w:r w:rsidR="6A8A302C" w:rsidRPr="613AC6C3">
        <w:rPr>
          <w:sz w:val="24"/>
          <w:szCs w:val="24"/>
        </w:rPr>
        <w:t>t</w:t>
      </w:r>
      <w:r w:rsidR="000E6899" w:rsidRPr="613AC6C3">
        <w:rPr>
          <w:sz w:val="24"/>
          <w:szCs w:val="24"/>
        </w:rPr>
        <w:t xml:space="preserve"> when reading the letters on the chart</w:t>
      </w:r>
      <w:r w:rsidR="498C167F" w:rsidRPr="613AC6C3">
        <w:rPr>
          <w:sz w:val="24"/>
          <w:szCs w:val="24"/>
        </w:rPr>
        <w:t>,</w:t>
      </w:r>
      <w:r w:rsidR="000E6899" w:rsidRPr="613AC6C3">
        <w:rPr>
          <w:sz w:val="24"/>
          <w:szCs w:val="24"/>
        </w:rPr>
        <w:t xml:space="preserve"> </w:t>
      </w:r>
      <w:r>
        <w:rPr>
          <w:sz w:val="24"/>
          <w:szCs w:val="24"/>
        </w:rPr>
        <w:t>John</w:t>
      </w:r>
      <w:r w:rsidR="000E6899" w:rsidRPr="613AC6C3">
        <w:rPr>
          <w:sz w:val="24"/>
          <w:szCs w:val="24"/>
        </w:rPr>
        <w:t xml:space="preserve"> found it difficult to read them in the right order. He read letters 1, 2 and 3 from the left, then letter 5 and then reversed to letter 4 on the line (there are 5 letters on each line). He did this each time he read a line. </w:t>
      </w:r>
      <w:r w:rsidR="002B019B" w:rsidRPr="613AC6C3">
        <w:rPr>
          <w:sz w:val="24"/>
          <w:szCs w:val="24"/>
        </w:rPr>
        <w:t xml:space="preserve"> </w:t>
      </w:r>
    </w:p>
    <w:p w14:paraId="2A3D2F40" w14:textId="77777777" w:rsidR="009D2610" w:rsidRDefault="009D2610" w:rsidP="30CF937D">
      <w:pPr>
        <w:jc w:val="both"/>
        <w:rPr>
          <w:b/>
          <w:bCs/>
          <w:sz w:val="24"/>
          <w:szCs w:val="24"/>
          <w:u w:val="single"/>
        </w:rPr>
      </w:pPr>
    </w:p>
    <w:p w14:paraId="67AA0F3A" w14:textId="11E5716D" w:rsidR="006B2CD5" w:rsidRPr="00E94119" w:rsidRDefault="30CF937D" w:rsidP="30CF937D">
      <w:pPr>
        <w:jc w:val="both"/>
        <w:rPr>
          <w:b/>
          <w:bCs/>
          <w:sz w:val="24"/>
          <w:szCs w:val="24"/>
          <w:u w:val="single"/>
        </w:rPr>
      </w:pPr>
      <w:r w:rsidRPr="30CF937D">
        <w:rPr>
          <w:b/>
          <w:bCs/>
          <w:sz w:val="24"/>
          <w:szCs w:val="24"/>
          <w:u w:val="single"/>
        </w:rPr>
        <w:t>Section 2- Reading</w:t>
      </w:r>
    </w:p>
    <w:p w14:paraId="3181B73B" w14:textId="5CDB6E85" w:rsidR="30CF937D" w:rsidRDefault="30CF937D" w:rsidP="30CF937D">
      <w:pPr>
        <w:jc w:val="both"/>
        <w:rPr>
          <w:b/>
          <w:bCs/>
          <w:sz w:val="24"/>
          <w:szCs w:val="24"/>
        </w:rPr>
      </w:pPr>
      <w:r w:rsidRPr="30CF937D">
        <w:rPr>
          <w:b/>
          <w:bCs/>
          <w:sz w:val="24"/>
          <w:szCs w:val="24"/>
        </w:rPr>
        <w:t>Finding</w:t>
      </w:r>
    </w:p>
    <w:p w14:paraId="4950CBB6" w14:textId="2BD2F9C1" w:rsidR="006B2CD5" w:rsidRDefault="00393E70" w:rsidP="613AC6C3">
      <w:pPr>
        <w:jc w:val="both"/>
        <w:rPr>
          <w:sz w:val="24"/>
          <w:szCs w:val="24"/>
        </w:rPr>
      </w:pPr>
      <w:r>
        <w:rPr>
          <w:sz w:val="24"/>
          <w:szCs w:val="24"/>
        </w:rPr>
        <w:t>John</w:t>
      </w:r>
      <w:r w:rsidR="30CF937D" w:rsidRPr="613AC6C3">
        <w:rPr>
          <w:sz w:val="24"/>
          <w:szCs w:val="24"/>
        </w:rPr>
        <w:t xml:space="preserve"> read</w:t>
      </w:r>
      <w:r w:rsidR="002B019B" w:rsidRPr="613AC6C3">
        <w:rPr>
          <w:sz w:val="24"/>
          <w:szCs w:val="24"/>
        </w:rPr>
        <w:t xml:space="preserve"> several lines of </w:t>
      </w:r>
      <w:r w:rsidR="30CF937D" w:rsidRPr="613AC6C3">
        <w:rPr>
          <w:sz w:val="24"/>
          <w:szCs w:val="24"/>
        </w:rPr>
        <w:t xml:space="preserve"> N</w:t>
      </w:r>
      <w:r w:rsidR="002B019B" w:rsidRPr="613AC6C3">
        <w:rPr>
          <w:sz w:val="24"/>
          <w:szCs w:val="24"/>
        </w:rPr>
        <w:t>8</w:t>
      </w:r>
      <w:r w:rsidR="30CF937D" w:rsidRPr="613AC6C3">
        <w:rPr>
          <w:sz w:val="24"/>
          <w:szCs w:val="24"/>
        </w:rPr>
        <w:t xml:space="preserve"> size print of an age 6-7 reading chart</w:t>
      </w:r>
      <w:r w:rsidR="002B019B" w:rsidRPr="613AC6C3">
        <w:rPr>
          <w:sz w:val="24"/>
          <w:szCs w:val="24"/>
        </w:rPr>
        <w:t xml:space="preserve"> out loud for me. His reading was slow and </w:t>
      </w:r>
      <w:r w:rsidR="000E6899" w:rsidRPr="613AC6C3">
        <w:rPr>
          <w:sz w:val="24"/>
          <w:szCs w:val="24"/>
        </w:rPr>
        <w:t xml:space="preserve">quite </w:t>
      </w:r>
      <w:r w:rsidR="00366F0C" w:rsidRPr="613AC6C3">
        <w:rPr>
          <w:sz w:val="24"/>
          <w:szCs w:val="24"/>
        </w:rPr>
        <w:t>jerky</w:t>
      </w:r>
      <w:r w:rsidR="000E6899" w:rsidRPr="613AC6C3">
        <w:rPr>
          <w:sz w:val="24"/>
          <w:szCs w:val="24"/>
        </w:rPr>
        <w:t>. He missed out several words and ma</w:t>
      </w:r>
      <w:r w:rsidR="1F150289" w:rsidRPr="613AC6C3">
        <w:rPr>
          <w:sz w:val="24"/>
          <w:szCs w:val="24"/>
        </w:rPr>
        <w:t>d</w:t>
      </w:r>
      <w:r w:rsidR="000E6899" w:rsidRPr="613AC6C3">
        <w:rPr>
          <w:sz w:val="24"/>
          <w:szCs w:val="24"/>
        </w:rPr>
        <w:t>e up some</w:t>
      </w:r>
      <w:r w:rsidR="6156CC8E" w:rsidRPr="613AC6C3">
        <w:rPr>
          <w:sz w:val="24"/>
          <w:szCs w:val="24"/>
        </w:rPr>
        <w:t xml:space="preserve"> of the</w:t>
      </w:r>
      <w:r w:rsidR="000E6899" w:rsidRPr="613AC6C3">
        <w:rPr>
          <w:sz w:val="24"/>
          <w:szCs w:val="24"/>
        </w:rPr>
        <w:t xml:space="preserve"> wor</w:t>
      </w:r>
      <w:r w:rsidR="00A2F661" w:rsidRPr="613AC6C3">
        <w:rPr>
          <w:sz w:val="24"/>
          <w:szCs w:val="24"/>
        </w:rPr>
        <w:t>d</w:t>
      </w:r>
      <w:r w:rsidR="000E6899" w:rsidRPr="613AC6C3">
        <w:rPr>
          <w:sz w:val="24"/>
          <w:szCs w:val="24"/>
        </w:rPr>
        <w:t xml:space="preserve">s </w:t>
      </w:r>
      <w:r w:rsidR="668EF42D" w:rsidRPr="613AC6C3">
        <w:rPr>
          <w:sz w:val="24"/>
          <w:szCs w:val="24"/>
        </w:rPr>
        <w:t>using</w:t>
      </w:r>
      <w:r w:rsidR="000E6899" w:rsidRPr="613AC6C3">
        <w:rPr>
          <w:sz w:val="24"/>
          <w:szCs w:val="24"/>
        </w:rPr>
        <w:t xml:space="preserve"> start</w:t>
      </w:r>
      <w:r w:rsidR="00599FAF" w:rsidRPr="613AC6C3">
        <w:rPr>
          <w:sz w:val="24"/>
          <w:szCs w:val="24"/>
        </w:rPr>
        <w:t>ing</w:t>
      </w:r>
      <w:r w:rsidR="000E6899" w:rsidRPr="613AC6C3">
        <w:rPr>
          <w:sz w:val="24"/>
          <w:szCs w:val="24"/>
        </w:rPr>
        <w:t xml:space="preserve"> letters </w:t>
      </w:r>
      <w:r w:rsidR="162C8569" w:rsidRPr="613AC6C3">
        <w:rPr>
          <w:sz w:val="24"/>
          <w:szCs w:val="24"/>
        </w:rPr>
        <w:t>from</w:t>
      </w:r>
      <w:r w:rsidR="000E6899" w:rsidRPr="613AC6C3">
        <w:rPr>
          <w:sz w:val="24"/>
          <w:szCs w:val="24"/>
        </w:rPr>
        <w:t xml:space="preserve"> what he saw printed. </w:t>
      </w:r>
    </w:p>
    <w:p w14:paraId="69A101A0" w14:textId="77777777" w:rsidR="00366F0C" w:rsidRPr="00366F0C" w:rsidRDefault="00366F0C" w:rsidP="00366F0C">
      <w:pPr>
        <w:jc w:val="both"/>
        <w:rPr>
          <w:b/>
          <w:bCs/>
          <w:sz w:val="24"/>
          <w:szCs w:val="24"/>
          <w:u w:val="single"/>
        </w:rPr>
      </w:pPr>
    </w:p>
    <w:p w14:paraId="1F209D24" w14:textId="19FA63A6" w:rsidR="00FA54AB" w:rsidRPr="00E94119" w:rsidRDefault="30CF937D" w:rsidP="3ACA262E">
      <w:pPr>
        <w:jc w:val="both"/>
        <w:rPr>
          <w:sz w:val="24"/>
          <w:szCs w:val="24"/>
        </w:rPr>
      </w:pPr>
      <w:r w:rsidRPr="613AC6C3">
        <w:rPr>
          <w:sz w:val="24"/>
          <w:szCs w:val="24"/>
        </w:rPr>
        <w:t>I tested</w:t>
      </w:r>
      <w:r w:rsidR="00366F0C" w:rsidRPr="613AC6C3">
        <w:rPr>
          <w:sz w:val="24"/>
          <w:szCs w:val="24"/>
        </w:rPr>
        <w:t xml:space="preserve"> </w:t>
      </w:r>
      <w:r w:rsidR="00393E70">
        <w:rPr>
          <w:sz w:val="24"/>
          <w:szCs w:val="24"/>
        </w:rPr>
        <w:t>John</w:t>
      </w:r>
      <w:r w:rsidRPr="613AC6C3">
        <w:rPr>
          <w:sz w:val="24"/>
          <w:szCs w:val="24"/>
        </w:rPr>
        <w:t xml:space="preserve"> for the use of coloured overlays</w:t>
      </w:r>
      <w:r w:rsidR="000E6899" w:rsidRPr="613AC6C3">
        <w:rPr>
          <w:sz w:val="24"/>
          <w:szCs w:val="24"/>
        </w:rPr>
        <w:t xml:space="preserve">, but he did not </w:t>
      </w:r>
      <w:r w:rsidR="35E938E4" w:rsidRPr="613AC6C3">
        <w:rPr>
          <w:sz w:val="24"/>
          <w:szCs w:val="24"/>
        </w:rPr>
        <w:t>observe</w:t>
      </w:r>
      <w:r w:rsidR="000E6899" w:rsidRPr="613AC6C3">
        <w:rPr>
          <w:sz w:val="24"/>
          <w:szCs w:val="24"/>
        </w:rPr>
        <w:t xml:space="preserve"> any improvement in appearance of text with any of the colours. </w:t>
      </w:r>
    </w:p>
    <w:p w14:paraId="483F7546" w14:textId="77777777" w:rsidR="0062708B" w:rsidRPr="00E94119" w:rsidRDefault="0062708B" w:rsidP="00E94119">
      <w:pPr>
        <w:jc w:val="both"/>
        <w:rPr>
          <w:rFonts w:cstheme="minorHAnsi"/>
          <w:b/>
          <w:sz w:val="24"/>
          <w:szCs w:val="24"/>
          <w:u w:val="single"/>
        </w:rPr>
      </w:pPr>
    </w:p>
    <w:p w14:paraId="4C3A0435" w14:textId="3F4D9782" w:rsidR="006B2CD5" w:rsidRPr="00E94119" w:rsidRDefault="30CF937D" w:rsidP="30CF937D">
      <w:pPr>
        <w:jc w:val="both"/>
        <w:rPr>
          <w:b/>
          <w:bCs/>
          <w:sz w:val="24"/>
          <w:szCs w:val="24"/>
          <w:u w:val="single"/>
        </w:rPr>
      </w:pPr>
      <w:r w:rsidRPr="30CF937D">
        <w:rPr>
          <w:b/>
          <w:bCs/>
          <w:sz w:val="24"/>
          <w:szCs w:val="24"/>
          <w:u w:val="single"/>
        </w:rPr>
        <w:t xml:space="preserve">Section 3 - Eye Teaming </w:t>
      </w:r>
    </w:p>
    <w:p w14:paraId="71E41549" w14:textId="2DC3F5DE" w:rsidR="30CF937D" w:rsidRDefault="30CF937D" w:rsidP="30CF937D">
      <w:pPr>
        <w:jc w:val="both"/>
        <w:rPr>
          <w:b/>
          <w:bCs/>
          <w:sz w:val="24"/>
          <w:szCs w:val="24"/>
        </w:rPr>
      </w:pPr>
      <w:r w:rsidRPr="30CF937D">
        <w:rPr>
          <w:b/>
          <w:bCs/>
          <w:sz w:val="24"/>
          <w:szCs w:val="24"/>
        </w:rPr>
        <w:t>Overview</w:t>
      </w:r>
    </w:p>
    <w:p w14:paraId="36755938" w14:textId="769F16A5" w:rsidR="006B2CD5" w:rsidRPr="00E94119" w:rsidRDefault="30CF937D" w:rsidP="30CF937D">
      <w:pPr>
        <w:jc w:val="both"/>
        <w:rPr>
          <w:sz w:val="24"/>
          <w:szCs w:val="24"/>
        </w:rPr>
      </w:pPr>
      <w:r w:rsidRPr="30CF937D">
        <w:rPr>
          <w:sz w:val="24"/>
          <w:szCs w:val="24"/>
        </w:rPr>
        <w:t>Convergence is the ability to point both eyes inwards to look at an object, fuse the two images and see it as one single image. The highest levels of fusion allow the person to see with depth perception – known as ‘stereopsis’. Stereopsis is scored from 600 to 20 and a score of 40 or less is reasonable.</w:t>
      </w:r>
    </w:p>
    <w:p w14:paraId="292609A9" w14:textId="581161C6" w:rsidR="006B2CD5" w:rsidRPr="00E94119" w:rsidRDefault="5525EF6F" w:rsidP="30CF937D">
      <w:pPr>
        <w:jc w:val="both"/>
        <w:rPr>
          <w:sz w:val="24"/>
          <w:szCs w:val="24"/>
        </w:rPr>
      </w:pPr>
      <w:r w:rsidRPr="613AC6C3">
        <w:rPr>
          <w:sz w:val="24"/>
          <w:szCs w:val="24"/>
        </w:rPr>
        <w:t>Fusional reserves measure the range of convergence and divergence that a person can use, and they are an indication of how well a person can maintain convergence. Normal near point of convergence (</w:t>
      </w:r>
      <w:proofErr w:type="spellStart"/>
      <w:r w:rsidRPr="613AC6C3">
        <w:rPr>
          <w:sz w:val="24"/>
          <w:szCs w:val="24"/>
        </w:rPr>
        <w:t>npc</w:t>
      </w:r>
      <w:proofErr w:type="spellEnd"/>
      <w:r w:rsidRPr="613AC6C3">
        <w:rPr>
          <w:sz w:val="24"/>
          <w:szCs w:val="24"/>
        </w:rPr>
        <w:t>) is a measurement of less than 8-10cm.</w:t>
      </w:r>
    </w:p>
    <w:p w14:paraId="611894B1" w14:textId="6D000C83" w:rsidR="613AC6C3" w:rsidRDefault="613AC6C3" w:rsidP="613AC6C3">
      <w:pPr>
        <w:jc w:val="both"/>
        <w:rPr>
          <w:b/>
          <w:bCs/>
          <w:sz w:val="24"/>
          <w:szCs w:val="24"/>
        </w:rPr>
      </w:pPr>
    </w:p>
    <w:p w14:paraId="3DA9B5BC" w14:textId="45055B21" w:rsidR="006B2CD5" w:rsidRPr="00E94119" w:rsidRDefault="30CF937D" w:rsidP="30CF937D">
      <w:pPr>
        <w:jc w:val="both"/>
        <w:rPr>
          <w:b/>
          <w:bCs/>
          <w:sz w:val="24"/>
          <w:szCs w:val="24"/>
        </w:rPr>
      </w:pPr>
      <w:r w:rsidRPr="30CF937D">
        <w:rPr>
          <w:b/>
          <w:bCs/>
          <w:sz w:val="24"/>
          <w:szCs w:val="24"/>
        </w:rPr>
        <w:lastRenderedPageBreak/>
        <w:t>Finding</w:t>
      </w:r>
    </w:p>
    <w:p w14:paraId="2A7BEBD9" w14:textId="2B125828" w:rsidR="006B2CD5" w:rsidRPr="00E94119" w:rsidRDefault="00393E70" w:rsidP="30CF937D">
      <w:pPr>
        <w:jc w:val="both"/>
        <w:rPr>
          <w:sz w:val="24"/>
          <w:szCs w:val="24"/>
        </w:rPr>
      </w:pPr>
      <w:r>
        <w:rPr>
          <w:sz w:val="24"/>
          <w:szCs w:val="24"/>
        </w:rPr>
        <w:t>John</w:t>
      </w:r>
      <w:r w:rsidR="009D2610" w:rsidRPr="613AC6C3">
        <w:rPr>
          <w:sz w:val="24"/>
          <w:szCs w:val="24"/>
        </w:rPr>
        <w:t xml:space="preserve"> </w:t>
      </w:r>
      <w:r w:rsidR="30CF937D" w:rsidRPr="613AC6C3">
        <w:rPr>
          <w:sz w:val="24"/>
          <w:szCs w:val="24"/>
        </w:rPr>
        <w:t>showed a good near point of convergence (</w:t>
      </w:r>
      <w:proofErr w:type="spellStart"/>
      <w:r w:rsidR="30CF937D" w:rsidRPr="613AC6C3">
        <w:rPr>
          <w:sz w:val="24"/>
          <w:szCs w:val="24"/>
        </w:rPr>
        <w:t>npc</w:t>
      </w:r>
      <w:proofErr w:type="spellEnd"/>
      <w:r w:rsidR="30CF937D" w:rsidRPr="613AC6C3">
        <w:rPr>
          <w:sz w:val="24"/>
          <w:szCs w:val="24"/>
        </w:rPr>
        <w:t xml:space="preserve">) of less than 6 cm. </w:t>
      </w:r>
    </w:p>
    <w:p w14:paraId="00115567" w14:textId="225E53E6" w:rsidR="00366F0C" w:rsidRDefault="30CF937D" w:rsidP="30CF937D">
      <w:pPr>
        <w:jc w:val="both"/>
        <w:rPr>
          <w:sz w:val="24"/>
          <w:szCs w:val="24"/>
        </w:rPr>
      </w:pPr>
      <w:r w:rsidRPr="30CF937D">
        <w:rPr>
          <w:sz w:val="24"/>
          <w:szCs w:val="24"/>
        </w:rPr>
        <w:t>Base in (divergent) fusional reserves were found to be</w:t>
      </w:r>
      <w:r w:rsidR="00FC1A9C">
        <w:rPr>
          <w:sz w:val="24"/>
          <w:szCs w:val="24"/>
        </w:rPr>
        <w:t xml:space="preserve"> normal </w:t>
      </w:r>
      <w:r w:rsidRPr="30CF937D">
        <w:rPr>
          <w:sz w:val="24"/>
          <w:szCs w:val="24"/>
        </w:rPr>
        <w:t xml:space="preserve">at distance and near. Base out (convergent) fusional reserves were </w:t>
      </w:r>
      <w:r w:rsidR="00FC1A9C">
        <w:rPr>
          <w:sz w:val="24"/>
          <w:szCs w:val="24"/>
        </w:rPr>
        <w:t>normal</w:t>
      </w:r>
      <w:r w:rsidRPr="30CF937D">
        <w:rPr>
          <w:sz w:val="24"/>
          <w:szCs w:val="24"/>
        </w:rPr>
        <w:t xml:space="preserve"> at distance and </w:t>
      </w:r>
      <w:r w:rsidR="00FC1A9C">
        <w:rPr>
          <w:sz w:val="24"/>
          <w:szCs w:val="24"/>
        </w:rPr>
        <w:t>normal</w:t>
      </w:r>
      <w:r w:rsidRPr="30CF937D">
        <w:rPr>
          <w:sz w:val="24"/>
          <w:szCs w:val="24"/>
        </w:rPr>
        <w:t xml:space="preserve"> at near. </w:t>
      </w:r>
    </w:p>
    <w:p w14:paraId="43781AF2" w14:textId="3CF61123" w:rsidR="005A3563" w:rsidRDefault="00393E70" w:rsidP="00B56CD6">
      <w:pPr>
        <w:jc w:val="both"/>
        <w:rPr>
          <w:sz w:val="24"/>
          <w:szCs w:val="24"/>
        </w:rPr>
      </w:pPr>
      <w:r>
        <w:rPr>
          <w:sz w:val="24"/>
          <w:szCs w:val="24"/>
        </w:rPr>
        <w:t>John</w:t>
      </w:r>
      <w:r w:rsidR="30CF937D" w:rsidRPr="613AC6C3">
        <w:rPr>
          <w:sz w:val="24"/>
          <w:szCs w:val="24"/>
        </w:rPr>
        <w:t xml:space="preserve"> was also tested for stereopsis</w:t>
      </w:r>
      <w:r w:rsidR="009D2610" w:rsidRPr="613AC6C3">
        <w:rPr>
          <w:sz w:val="24"/>
          <w:szCs w:val="24"/>
        </w:rPr>
        <w:t xml:space="preserve"> (depth perception) </w:t>
      </w:r>
      <w:r w:rsidR="30CF937D" w:rsidRPr="613AC6C3">
        <w:rPr>
          <w:sz w:val="24"/>
          <w:szCs w:val="24"/>
        </w:rPr>
        <w:t>and scored</w:t>
      </w:r>
      <w:r w:rsidR="00B56CD6" w:rsidRPr="613AC6C3">
        <w:rPr>
          <w:sz w:val="24"/>
          <w:szCs w:val="24"/>
        </w:rPr>
        <w:t xml:space="preserve"> an excellent 20 seconds of Arc</w:t>
      </w:r>
      <w:r w:rsidR="30CF937D" w:rsidRPr="613AC6C3">
        <w:rPr>
          <w:sz w:val="24"/>
          <w:szCs w:val="24"/>
        </w:rPr>
        <w:t>.</w:t>
      </w:r>
    </w:p>
    <w:p w14:paraId="286AD0B9" w14:textId="77777777" w:rsidR="00FA54AB" w:rsidRPr="00E94119" w:rsidRDefault="00FA54AB" w:rsidP="00E94119">
      <w:pPr>
        <w:jc w:val="both"/>
        <w:rPr>
          <w:rFonts w:cstheme="minorHAnsi"/>
          <w:sz w:val="24"/>
          <w:szCs w:val="24"/>
        </w:rPr>
      </w:pPr>
    </w:p>
    <w:p w14:paraId="14CCACD9" w14:textId="7457060E" w:rsidR="006B2CD5" w:rsidRPr="00E94119" w:rsidRDefault="30CF937D" w:rsidP="30CF937D">
      <w:pPr>
        <w:jc w:val="both"/>
        <w:rPr>
          <w:sz w:val="24"/>
          <w:szCs w:val="24"/>
        </w:rPr>
      </w:pPr>
      <w:r w:rsidRPr="30CF937D">
        <w:rPr>
          <w:b/>
          <w:bCs/>
          <w:sz w:val="24"/>
          <w:szCs w:val="24"/>
          <w:u w:val="single"/>
        </w:rPr>
        <w:t>Section 4- Eye Focusing</w:t>
      </w:r>
      <w:r w:rsidRPr="30CF937D">
        <w:rPr>
          <w:sz w:val="24"/>
          <w:szCs w:val="24"/>
        </w:rPr>
        <w:t xml:space="preserve"> </w:t>
      </w:r>
    </w:p>
    <w:p w14:paraId="1FAB311F" w14:textId="6B86F228" w:rsidR="30CF937D" w:rsidRDefault="30CF937D" w:rsidP="30CF937D">
      <w:pPr>
        <w:jc w:val="both"/>
        <w:rPr>
          <w:b/>
          <w:bCs/>
          <w:sz w:val="24"/>
          <w:szCs w:val="24"/>
        </w:rPr>
      </w:pPr>
      <w:r w:rsidRPr="30CF937D">
        <w:rPr>
          <w:b/>
          <w:bCs/>
          <w:sz w:val="24"/>
          <w:szCs w:val="24"/>
        </w:rPr>
        <w:t>Overview</w:t>
      </w:r>
    </w:p>
    <w:p w14:paraId="7738D4CE" w14:textId="7EE4D6EC" w:rsidR="006B2CD5" w:rsidRPr="00E94119" w:rsidRDefault="3ACA262E" w:rsidP="3ACA262E">
      <w:pPr>
        <w:jc w:val="both"/>
        <w:rPr>
          <w:sz w:val="24"/>
          <w:szCs w:val="24"/>
        </w:rPr>
      </w:pPr>
      <w:r w:rsidRPr="3ACA262E">
        <w:rPr>
          <w:sz w:val="24"/>
          <w:szCs w:val="24"/>
        </w:rPr>
        <w:t xml:space="preserve">Accommodation is the changing of power of the lens of the eye to enable focusing from a distant object to a near object and back again. </w:t>
      </w:r>
    </w:p>
    <w:p w14:paraId="16DA9163" w14:textId="44FF0740" w:rsidR="30CF937D" w:rsidRDefault="30CF937D" w:rsidP="30CF937D">
      <w:pPr>
        <w:jc w:val="both"/>
        <w:rPr>
          <w:sz w:val="24"/>
          <w:szCs w:val="24"/>
        </w:rPr>
      </w:pPr>
      <w:r w:rsidRPr="613AC6C3">
        <w:rPr>
          <w:i/>
          <w:iCs/>
          <w:sz w:val="24"/>
          <w:szCs w:val="24"/>
        </w:rPr>
        <w:t>Amplitude of Accommodation</w:t>
      </w:r>
      <w:r w:rsidRPr="613AC6C3">
        <w:rPr>
          <w:sz w:val="24"/>
          <w:szCs w:val="24"/>
        </w:rPr>
        <w:t xml:space="preserve"> gives the range over which accommodation takes </w:t>
      </w:r>
      <w:r w:rsidR="7E6EFE6F" w:rsidRPr="613AC6C3">
        <w:rPr>
          <w:sz w:val="24"/>
          <w:szCs w:val="24"/>
        </w:rPr>
        <w:t>place and</w:t>
      </w:r>
      <w:r w:rsidRPr="613AC6C3">
        <w:rPr>
          <w:sz w:val="24"/>
          <w:szCs w:val="24"/>
        </w:rPr>
        <w:t xml:space="preserve"> gives a near point when clear focusing can no longer be achieved. A normal finding for amplitude of accommodation would be equal to or less than 10cm.</w:t>
      </w:r>
    </w:p>
    <w:p w14:paraId="2848F70C" w14:textId="2D5805D9" w:rsidR="30CF937D" w:rsidRDefault="30CF937D" w:rsidP="30CF937D">
      <w:pPr>
        <w:jc w:val="both"/>
        <w:rPr>
          <w:b/>
          <w:bCs/>
          <w:sz w:val="24"/>
          <w:szCs w:val="24"/>
        </w:rPr>
      </w:pPr>
      <w:r w:rsidRPr="30CF937D">
        <w:rPr>
          <w:i/>
          <w:iCs/>
          <w:sz w:val="24"/>
          <w:szCs w:val="24"/>
        </w:rPr>
        <w:t>Accommodative facility</w:t>
      </w:r>
      <w:r w:rsidRPr="30CF937D">
        <w:rPr>
          <w:sz w:val="24"/>
          <w:szCs w:val="24"/>
        </w:rPr>
        <w:t xml:space="preserve"> assesses the flexibility of the accommodation system by measuring the ease at which the person can change their accommodation to see N5 print clearly through a flipper containing a -2.00 DS lens followed by a +2.00 DS lens. The accommodative facility measurement is recorded as the number of +2.00/-2.00 cycles that can be cleared in one minute (</w:t>
      </w:r>
      <w:proofErr w:type="spellStart"/>
      <w:r w:rsidRPr="30CF937D">
        <w:rPr>
          <w:sz w:val="24"/>
          <w:szCs w:val="24"/>
        </w:rPr>
        <w:t>cpm</w:t>
      </w:r>
      <w:proofErr w:type="spellEnd"/>
      <w:r w:rsidRPr="30CF937D">
        <w:rPr>
          <w:sz w:val="24"/>
          <w:szCs w:val="24"/>
        </w:rPr>
        <w:t xml:space="preserve">). Normal measurements are 10-14 </w:t>
      </w:r>
      <w:proofErr w:type="spellStart"/>
      <w:r w:rsidRPr="30CF937D">
        <w:rPr>
          <w:sz w:val="24"/>
          <w:szCs w:val="24"/>
        </w:rPr>
        <w:t>cpm</w:t>
      </w:r>
      <w:proofErr w:type="spellEnd"/>
      <w:r w:rsidRPr="30CF937D">
        <w:rPr>
          <w:sz w:val="24"/>
          <w:szCs w:val="24"/>
        </w:rPr>
        <w:t>.</w:t>
      </w:r>
    </w:p>
    <w:p w14:paraId="71F7A0BD" w14:textId="2BCC63FB" w:rsidR="30CF937D" w:rsidRDefault="30CF937D" w:rsidP="30CF937D">
      <w:pPr>
        <w:jc w:val="both"/>
        <w:rPr>
          <w:sz w:val="24"/>
          <w:szCs w:val="24"/>
        </w:rPr>
      </w:pPr>
      <w:r w:rsidRPr="30CF937D">
        <w:rPr>
          <w:b/>
          <w:bCs/>
          <w:sz w:val="24"/>
          <w:szCs w:val="24"/>
        </w:rPr>
        <w:t>Finding</w:t>
      </w:r>
      <w:r w:rsidRPr="30CF937D">
        <w:rPr>
          <w:sz w:val="24"/>
          <w:szCs w:val="24"/>
        </w:rPr>
        <w:t xml:space="preserve"> </w:t>
      </w:r>
    </w:p>
    <w:p w14:paraId="6BBE15F3" w14:textId="58D11590" w:rsidR="006B2CD5" w:rsidRDefault="00393E70" w:rsidP="00E94119">
      <w:pPr>
        <w:jc w:val="both"/>
        <w:rPr>
          <w:rFonts w:cstheme="minorHAnsi"/>
          <w:sz w:val="24"/>
          <w:szCs w:val="24"/>
        </w:rPr>
      </w:pPr>
      <w:r>
        <w:rPr>
          <w:rFonts w:cstheme="minorHAnsi"/>
          <w:sz w:val="24"/>
          <w:szCs w:val="24"/>
        </w:rPr>
        <w:t>John</w:t>
      </w:r>
      <w:r w:rsidR="00366F0C" w:rsidRPr="00E94119">
        <w:rPr>
          <w:rFonts w:cstheme="minorHAnsi"/>
          <w:sz w:val="24"/>
          <w:szCs w:val="24"/>
        </w:rPr>
        <w:t xml:space="preserve"> had a </w:t>
      </w:r>
      <w:r w:rsidR="00B56CD6">
        <w:rPr>
          <w:rFonts w:cstheme="minorHAnsi"/>
          <w:sz w:val="24"/>
          <w:szCs w:val="24"/>
        </w:rPr>
        <w:t>normal</w:t>
      </w:r>
      <w:r w:rsidR="00366F0C" w:rsidRPr="00E94119">
        <w:rPr>
          <w:rFonts w:cstheme="minorHAnsi"/>
          <w:sz w:val="24"/>
          <w:szCs w:val="24"/>
        </w:rPr>
        <w:t xml:space="preserve"> amplitude of accommodation of </w:t>
      </w:r>
      <w:r w:rsidR="00F26EED">
        <w:rPr>
          <w:rFonts w:cstheme="minorHAnsi"/>
          <w:sz w:val="24"/>
          <w:szCs w:val="24"/>
        </w:rPr>
        <w:t>8-10</w:t>
      </w:r>
      <w:r w:rsidR="00366F0C" w:rsidRPr="00E94119">
        <w:rPr>
          <w:rFonts w:cstheme="minorHAnsi"/>
          <w:sz w:val="24"/>
          <w:szCs w:val="24"/>
        </w:rPr>
        <w:t xml:space="preserve"> cm.</w:t>
      </w:r>
    </w:p>
    <w:p w14:paraId="29B41063" w14:textId="6C6A727E" w:rsidR="009D2610" w:rsidRDefault="00366F0C" w:rsidP="00E94119">
      <w:pPr>
        <w:jc w:val="both"/>
        <w:rPr>
          <w:sz w:val="24"/>
          <w:szCs w:val="24"/>
        </w:rPr>
      </w:pPr>
      <w:r w:rsidRPr="613AC6C3">
        <w:rPr>
          <w:sz w:val="24"/>
          <w:szCs w:val="24"/>
        </w:rPr>
        <w:t xml:space="preserve">For </w:t>
      </w:r>
      <w:r w:rsidR="00393E70">
        <w:rPr>
          <w:sz w:val="24"/>
          <w:szCs w:val="24"/>
        </w:rPr>
        <w:t>John</w:t>
      </w:r>
      <w:r w:rsidRPr="613AC6C3">
        <w:rPr>
          <w:sz w:val="24"/>
          <w:szCs w:val="24"/>
        </w:rPr>
        <w:t xml:space="preserve"> accommodative facility was </w:t>
      </w:r>
      <w:r w:rsidR="00F26EED" w:rsidRPr="613AC6C3">
        <w:rPr>
          <w:sz w:val="24"/>
          <w:szCs w:val="24"/>
        </w:rPr>
        <w:t xml:space="preserve">measured </w:t>
      </w:r>
      <w:r w:rsidRPr="613AC6C3">
        <w:rPr>
          <w:sz w:val="24"/>
          <w:szCs w:val="24"/>
        </w:rPr>
        <w:t>binocularly</w:t>
      </w:r>
      <w:r w:rsidR="00F26EED" w:rsidRPr="613AC6C3">
        <w:rPr>
          <w:sz w:val="24"/>
          <w:szCs w:val="24"/>
        </w:rPr>
        <w:t>, and he found it hard to clear the +2.00</w:t>
      </w:r>
      <w:r w:rsidR="32AA904F" w:rsidRPr="613AC6C3">
        <w:rPr>
          <w:sz w:val="24"/>
          <w:szCs w:val="24"/>
        </w:rPr>
        <w:t>DS</w:t>
      </w:r>
      <w:r w:rsidR="00F26EED" w:rsidRPr="613AC6C3">
        <w:rPr>
          <w:sz w:val="24"/>
          <w:szCs w:val="24"/>
        </w:rPr>
        <w:t xml:space="preserve"> lenses</w:t>
      </w:r>
      <w:r w:rsidR="00D51E9C" w:rsidRPr="613AC6C3">
        <w:rPr>
          <w:sz w:val="24"/>
          <w:szCs w:val="24"/>
        </w:rPr>
        <w:t>. He was working at somewhat reduced speed. This may affect his ability to cop</w:t>
      </w:r>
      <w:r w:rsidR="50C2E76D" w:rsidRPr="613AC6C3">
        <w:rPr>
          <w:sz w:val="24"/>
          <w:szCs w:val="24"/>
        </w:rPr>
        <w:t>y</w:t>
      </w:r>
      <w:r w:rsidR="00D51E9C" w:rsidRPr="613AC6C3">
        <w:rPr>
          <w:sz w:val="24"/>
          <w:szCs w:val="24"/>
        </w:rPr>
        <w:t xml:space="preserve"> from the board, where one </w:t>
      </w:r>
      <w:r w:rsidR="6E9EB87D" w:rsidRPr="613AC6C3">
        <w:rPr>
          <w:sz w:val="24"/>
          <w:szCs w:val="24"/>
        </w:rPr>
        <w:t>must</w:t>
      </w:r>
      <w:r w:rsidR="00D51E9C" w:rsidRPr="613AC6C3">
        <w:rPr>
          <w:sz w:val="24"/>
          <w:szCs w:val="24"/>
        </w:rPr>
        <w:t xml:space="preserve"> quickly focus the eyes up close and then relax the focus to see the board clearly. </w:t>
      </w:r>
      <w:r w:rsidR="00393E70">
        <w:rPr>
          <w:sz w:val="24"/>
          <w:szCs w:val="24"/>
        </w:rPr>
        <w:t>John</w:t>
      </w:r>
      <w:r w:rsidR="00D51E9C" w:rsidRPr="613AC6C3">
        <w:rPr>
          <w:sz w:val="24"/>
          <w:szCs w:val="24"/>
        </w:rPr>
        <w:t xml:space="preserve"> will take a few seconds to do this switch of focus and hence he will be slower with copying than his peers. He may also not retain the information he is asked to copy as well as other children, as his brain has to devote more attention to the focus of his vision</w:t>
      </w:r>
      <w:r w:rsidR="00C769F6" w:rsidRPr="613AC6C3">
        <w:rPr>
          <w:sz w:val="24"/>
          <w:szCs w:val="24"/>
        </w:rPr>
        <w:t>, he</w:t>
      </w:r>
      <w:r w:rsidR="78BCDA75" w:rsidRPr="613AC6C3">
        <w:rPr>
          <w:sz w:val="24"/>
          <w:szCs w:val="24"/>
        </w:rPr>
        <w:t>n</w:t>
      </w:r>
      <w:r w:rsidR="00C769F6" w:rsidRPr="613AC6C3">
        <w:rPr>
          <w:sz w:val="24"/>
          <w:szCs w:val="24"/>
        </w:rPr>
        <w:t xml:space="preserve">ce not being able to attend as well to the text being copied. </w:t>
      </w:r>
    </w:p>
    <w:p w14:paraId="0D8E097B" w14:textId="77777777" w:rsidR="00366F0C" w:rsidRDefault="00366F0C" w:rsidP="00E94119">
      <w:pPr>
        <w:jc w:val="both"/>
        <w:rPr>
          <w:sz w:val="24"/>
          <w:szCs w:val="24"/>
        </w:rPr>
      </w:pPr>
    </w:p>
    <w:p w14:paraId="66B854B2" w14:textId="411BAD03" w:rsidR="613AC6C3" w:rsidRDefault="613AC6C3">
      <w:r>
        <w:br w:type="page"/>
      </w:r>
    </w:p>
    <w:p w14:paraId="6A887FB0" w14:textId="0D2E59FA" w:rsidR="006B2CD5" w:rsidRPr="00E94119" w:rsidRDefault="30CF937D" w:rsidP="30CF937D">
      <w:pPr>
        <w:jc w:val="both"/>
        <w:rPr>
          <w:b/>
          <w:bCs/>
          <w:sz w:val="24"/>
          <w:szCs w:val="24"/>
          <w:u w:val="single"/>
        </w:rPr>
      </w:pPr>
      <w:r w:rsidRPr="30CF937D">
        <w:rPr>
          <w:b/>
          <w:bCs/>
          <w:sz w:val="24"/>
          <w:szCs w:val="24"/>
          <w:u w:val="single"/>
        </w:rPr>
        <w:lastRenderedPageBreak/>
        <w:t>Section 5- Eye Movements</w:t>
      </w:r>
    </w:p>
    <w:p w14:paraId="129C63E1" w14:textId="46091A78" w:rsidR="30CF937D" w:rsidRDefault="30CF937D" w:rsidP="30CF937D">
      <w:pPr>
        <w:jc w:val="both"/>
        <w:rPr>
          <w:b/>
          <w:bCs/>
          <w:sz w:val="24"/>
          <w:szCs w:val="24"/>
        </w:rPr>
      </w:pPr>
      <w:r w:rsidRPr="30CF937D">
        <w:rPr>
          <w:b/>
          <w:bCs/>
          <w:sz w:val="24"/>
          <w:szCs w:val="24"/>
        </w:rPr>
        <w:t>Ocular motility</w:t>
      </w:r>
    </w:p>
    <w:p w14:paraId="7908365B" w14:textId="74E4D35D" w:rsidR="006B2CD5" w:rsidRPr="00E94119" w:rsidRDefault="006B2CD5" w:rsidP="00E94119">
      <w:pPr>
        <w:jc w:val="both"/>
        <w:rPr>
          <w:rFonts w:cstheme="minorHAnsi"/>
          <w:sz w:val="24"/>
          <w:szCs w:val="24"/>
        </w:rPr>
      </w:pPr>
      <w:r w:rsidRPr="00E94119">
        <w:rPr>
          <w:rFonts w:cstheme="minorHAnsi"/>
          <w:sz w:val="24"/>
          <w:szCs w:val="24"/>
        </w:rPr>
        <w:t>First</w:t>
      </w:r>
      <w:r w:rsidR="00E17815">
        <w:rPr>
          <w:rFonts w:cstheme="minorHAnsi"/>
          <w:sz w:val="24"/>
          <w:szCs w:val="24"/>
        </w:rPr>
        <w:t>,</w:t>
      </w:r>
      <w:r w:rsidRPr="00E94119">
        <w:rPr>
          <w:rFonts w:cstheme="minorHAnsi"/>
          <w:sz w:val="24"/>
          <w:szCs w:val="24"/>
        </w:rPr>
        <w:t xml:space="preserve"> I tested</w:t>
      </w:r>
      <w:r w:rsidR="007A0A0A">
        <w:rPr>
          <w:rFonts w:cstheme="minorHAnsi"/>
          <w:sz w:val="24"/>
          <w:szCs w:val="24"/>
        </w:rPr>
        <w:t xml:space="preserve"> </w:t>
      </w:r>
      <w:r w:rsidR="00393E70">
        <w:rPr>
          <w:rFonts w:cstheme="minorHAnsi"/>
          <w:sz w:val="24"/>
          <w:szCs w:val="24"/>
        </w:rPr>
        <w:t>John</w:t>
      </w:r>
      <w:r w:rsidR="007A0A0A">
        <w:rPr>
          <w:rFonts w:cstheme="minorHAnsi"/>
          <w:sz w:val="24"/>
          <w:szCs w:val="24"/>
        </w:rPr>
        <w:t>’s</w:t>
      </w:r>
      <w:r w:rsidRPr="00E94119">
        <w:rPr>
          <w:rFonts w:cstheme="minorHAnsi"/>
          <w:sz w:val="24"/>
          <w:szCs w:val="24"/>
        </w:rPr>
        <w:t xml:space="preserve"> ocular motility looking at the action of the six extraocular muscles of each eye looking for under-action or over-action.  </w:t>
      </w:r>
      <w:r w:rsidR="00E17815">
        <w:rPr>
          <w:rFonts w:cstheme="minorHAnsi"/>
          <w:sz w:val="24"/>
          <w:szCs w:val="24"/>
        </w:rPr>
        <w:t>All the muscles were able to show full movements</w:t>
      </w:r>
      <w:r w:rsidR="00E17815" w:rsidRPr="00E94119">
        <w:rPr>
          <w:rFonts w:cstheme="minorHAnsi"/>
          <w:sz w:val="24"/>
          <w:szCs w:val="24"/>
        </w:rPr>
        <w:t>.</w:t>
      </w:r>
    </w:p>
    <w:p w14:paraId="02D80D00" w14:textId="42D9ACA5" w:rsidR="00E17815" w:rsidRPr="00E94119" w:rsidRDefault="30CF937D" w:rsidP="30CF937D">
      <w:pPr>
        <w:jc w:val="both"/>
        <w:rPr>
          <w:sz w:val="24"/>
          <w:szCs w:val="24"/>
        </w:rPr>
      </w:pPr>
      <w:r w:rsidRPr="30CF937D">
        <w:rPr>
          <w:sz w:val="24"/>
          <w:szCs w:val="24"/>
        </w:rPr>
        <w:t>There are three main types of eye movement that I test:</w:t>
      </w:r>
    </w:p>
    <w:p w14:paraId="220395E8" w14:textId="02F7470C" w:rsidR="00E17815" w:rsidRPr="00E94119" w:rsidRDefault="30CF937D" w:rsidP="30CF937D">
      <w:pPr>
        <w:pStyle w:val="ListParagraph"/>
        <w:numPr>
          <w:ilvl w:val="0"/>
          <w:numId w:val="2"/>
        </w:numPr>
        <w:jc w:val="both"/>
        <w:rPr>
          <w:sz w:val="24"/>
          <w:szCs w:val="24"/>
        </w:rPr>
      </w:pPr>
      <w:r w:rsidRPr="30CF937D">
        <w:rPr>
          <w:sz w:val="24"/>
          <w:szCs w:val="24"/>
        </w:rPr>
        <w:t xml:space="preserve">fixation – keeping the eyes steady on the target </w:t>
      </w:r>
    </w:p>
    <w:p w14:paraId="58F6FFD5" w14:textId="2944D52A" w:rsidR="00E17815" w:rsidRPr="00E94119" w:rsidRDefault="30CF937D" w:rsidP="30CF937D">
      <w:pPr>
        <w:pStyle w:val="ListParagraph"/>
        <w:numPr>
          <w:ilvl w:val="0"/>
          <w:numId w:val="2"/>
        </w:numPr>
        <w:jc w:val="both"/>
        <w:rPr>
          <w:sz w:val="24"/>
          <w:szCs w:val="24"/>
        </w:rPr>
      </w:pPr>
      <w:r w:rsidRPr="30CF937D">
        <w:rPr>
          <w:sz w:val="24"/>
          <w:szCs w:val="24"/>
        </w:rPr>
        <w:t xml:space="preserve">pursuit (following) eye movements and </w:t>
      </w:r>
    </w:p>
    <w:p w14:paraId="266AC81F" w14:textId="317C28DB" w:rsidR="00E17815" w:rsidRPr="00E94119" w:rsidRDefault="30CF937D" w:rsidP="30CF937D">
      <w:pPr>
        <w:pStyle w:val="ListParagraph"/>
        <w:numPr>
          <w:ilvl w:val="0"/>
          <w:numId w:val="2"/>
        </w:numPr>
        <w:jc w:val="both"/>
        <w:rPr>
          <w:sz w:val="24"/>
          <w:szCs w:val="24"/>
        </w:rPr>
      </w:pPr>
      <w:r w:rsidRPr="30CF937D">
        <w:rPr>
          <w:sz w:val="24"/>
          <w:szCs w:val="24"/>
        </w:rPr>
        <w:t xml:space="preserve">saccadic (jumping) eye movements. </w:t>
      </w:r>
    </w:p>
    <w:p w14:paraId="40E5C176" w14:textId="5B275138" w:rsidR="00E17815" w:rsidRPr="00E94119" w:rsidRDefault="30CF937D" w:rsidP="30CF937D">
      <w:pPr>
        <w:jc w:val="both"/>
        <w:rPr>
          <w:sz w:val="24"/>
          <w:szCs w:val="24"/>
        </w:rPr>
      </w:pPr>
      <w:r w:rsidRPr="30CF937D">
        <w:rPr>
          <w:sz w:val="24"/>
          <w:szCs w:val="24"/>
        </w:rPr>
        <w:t xml:space="preserve">Saccadic eye movements are used to differentiate words and space in the text, whilst pursuit eye movements give the actual word. </w:t>
      </w:r>
    </w:p>
    <w:p w14:paraId="4F84F694" w14:textId="7A8FE518" w:rsidR="00E17815" w:rsidRDefault="30CF937D" w:rsidP="30CF937D">
      <w:pPr>
        <w:jc w:val="both"/>
        <w:rPr>
          <w:sz w:val="24"/>
          <w:szCs w:val="24"/>
        </w:rPr>
      </w:pPr>
      <w:r w:rsidRPr="30CF937D">
        <w:rPr>
          <w:b/>
          <w:bCs/>
          <w:sz w:val="24"/>
          <w:szCs w:val="24"/>
        </w:rPr>
        <w:t>Finding</w:t>
      </w:r>
      <w:r w:rsidRPr="30CF937D">
        <w:rPr>
          <w:sz w:val="24"/>
          <w:szCs w:val="24"/>
        </w:rPr>
        <w:t xml:space="preserve"> </w:t>
      </w:r>
    </w:p>
    <w:p w14:paraId="5702C86C" w14:textId="11E7979E" w:rsidR="009D2610" w:rsidRDefault="00393E70" w:rsidP="007F2586">
      <w:pPr>
        <w:jc w:val="both"/>
        <w:rPr>
          <w:b/>
          <w:bCs/>
          <w:sz w:val="24"/>
          <w:szCs w:val="24"/>
        </w:rPr>
      </w:pPr>
      <w:r>
        <w:rPr>
          <w:sz w:val="24"/>
          <w:szCs w:val="24"/>
        </w:rPr>
        <w:t>John</w:t>
      </w:r>
      <w:r w:rsidR="5525EF6F" w:rsidRPr="613AC6C3">
        <w:rPr>
          <w:sz w:val="24"/>
          <w:szCs w:val="24"/>
        </w:rPr>
        <w:t xml:space="preserve"> had difficulties with fixation, pursuit and saccadic eye movements, and eye movement control. </w:t>
      </w:r>
      <w:r>
        <w:rPr>
          <w:sz w:val="24"/>
          <w:szCs w:val="24"/>
        </w:rPr>
        <w:t>John</w:t>
      </w:r>
      <w:r w:rsidR="5525EF6F" w:rsidRPr="613AC6C3">
        <w:rPr>
          <w:sz w:val="24"/>
          <w:szCs w:val="24"/>
        </w:rPr>
        <w:t xml:space="preserve"> </w:t>
      </w:r>
      <w:r w:rsidR="007F2586" w:rsidRPr="613AC6C3">
        <w:rPr>
          <w:sz w:val="24"/>
          <w:szCs w:val="24"/>
        </w:rPr>
        <w:t xml:space="preserve">used </w:t>
      </w:r>
      <w:r w:rsidR="5525EF6F" w:rsidRPr="613AC6C3">
        <w:rPr>
          <w:sz w:val="24"/>
          <w:szCs w:val="24"/>
        </w:rPr>
        <w:t xml:space="preserve">head movement </w:t>
      </w:r>
      <w:r w:rsidR="007F2586" w:rsidRPr="613AC6C3">
        <w:rPr>
          <w:sz w:val="24"/>
          <w:szCs w:val="24"/>
        </w:rPr>
        <w:t xml:space="preserve">in addition to </w:t>
      </w:r>
      <w:r w:rsidR="5525EF6F" w:rsidRPr="613AC6C3">
        <w:rPr>
          <w:sz w:val="24"/>
          <w:szCs w:val="24"/>
        </w:rPr>
        <w:t xml:space="preserve">just moving his eyes, </w:t>
      </w:r>
      <w:r w:rsidR="174EFE99" w:rsidRPr="613AC6C3">
        <w:rPr>
          <w:sz w:val="24"/>
          <w:szCs w:val="24"/>
        </w:rPr>
        <w:t>to</w:t>
      </w:r>
      <w:r w:rsidR="5525EF6F" w:rsidRPr="613AC6C3">
        <w:rPr>
          <w:sz w:val="24"/>
          <w:szCs w:val="24"/>
        </w:rPr>
        <w:t xml:space="preserve"> be able to track a moving target. </w:t>
      </w:r>
    </w:p>
    <w:p w14:paraId="3AE5FEAE" w14:textId="77777777" w:rsidR="005A3563" w:rsidRDefault="005A3563" w:rsidP="30CF937D">
      <w:pPr>
        <w:jc w:val="both"/>
        <w:rPr>
          <w:b/>
          <w:bCs/>
          <w:sz w:val="24"/>
          <w:szCs w:val="24"/>
        </w:rPr>
      </w:pPr>
    </w:p>
    <w:p w14:paraId="2CFDFF12" w14:textId="7A6A31BB" w:rsidR="30CF937D" w:rsidRDefault="30CF937D" w:rsidP="30CF937D">
      <w:pPr>
        <w:jc w:val="both"/>
        <w:rPr>
          <w:b/>
          <w:bCs/>
          <w:sz w:val="24"/>
          <w:szCs w:val="24"/>
        </w:rPr>
      </w:pPr>
      <w:r w:rsidRPr="30CF937D">
        <w:rPr>
          <w:b/>
          <w:bCs/>
          <w:sz w:val="24"/>
          <w:szCs w:val="24"/>
        </w:rPr>
        <w:t>The DEM (Developmental Eye Movement test)</w:t>
      </w:r>
    </w:p>
    <w:p w14:paraId="3A71ECAF" w14:textId="07B7504B" w:rsidR="30CF937D" w:rsidRDefault="30CF937D" w:rsidP="30CF937D">
      <w:pPr>
        <w:jc w:val="both"/>
        <w:rPr>
          <w:sz w:val="24"/>
          <w:szCs w:val="24"/>
        </w:rPr>
      </w:pPr>
      <w:r w:rsidRPr="30CF937D">
        <w:rPr>
          <w:sz w:val="24"/>
          <w:szCs w:val="24"/>
        </w:rPr>
        <w:t>The DEM test looks at reading speed, using numbers rather than letters and is split into 2 parts.</w:t>
      </w:r>
    </w:p>
    <w:p w14:paraId="7E10AE67" w14:textId="3650BE46" w:rsidR="30CF937D" w:rsidRDefault="5525EF6F" w:rsidP="30CF937D">
      <w:pPr>
        <w:jc w:val="both"/>
        <w:rPr>
          <w:sz w:val="24"/>
          <w:szCs w:val="24"/>
        </w:rPr>
      </w:pPr>
      <w:r w:rsidRPr="5525EF6F">
        <w:rPr>
          <w:sz w:val="24"/>
          <w:szCs w:val="24"/>
        </w:rPr>
        <w:t xml:space="preserve">The first part of the test looked at the automaticity of number calling skills, the speed at which the child can see the number, process in the brain what it is and say it verbally. </w:t>
      </w:r>
    </w:p>
    <w:p w14:paraId="566A78B4" w14:textId="6D942366" w:rsidR="30CF937D" w:rsidRDefault="5525EF6F" w:rsidP="30CF937D">
      <w:pPr>
        <w:jc w:val="both"/>
        <w:rPr>
          <w:sz w:val="24"/>
          <w:szCs w:val="24"/>
        </w:rPr>
      </w:pPr>
      <w:r w:rsidRPr="5525EF6F">
        <w:rPr>
          <w:sz w:val="24"/>
          <w:szCs w:val="24"/>
        </w:rPr>
        <w:t xml:space="preserve">The second part looks at a child reading numbers spread across a page and reading them line for line, simulating the visual skill needed to read a page of print. </w:t>
      </w:r>
    </w:p>
    <w:p w14:paraId="44B57D56" w14:textId="2BF73929" w:rsidR="30CF937D" w:rsidRDefault="30CF937D" w:rsidP="30CF937D">
      <w:pPr>
        <w:jc w:val="both"/>
        <w:rPr>
          <w:sz w:val="24"/>
          <w:szCs w:val="24"/>
        </w:rPr>
      </w:pPr>
      <w:r w:rsidRPr="30CF937D">
        <w:rPr>
          <w:b/>
          <w:bCs/>
          <w:sz w:val="24"/>
          <w:szCs w:val="24"/>
        </w:rPr>
        <w:t>Finding</w:t>
      </w:r>
    </w:p>
    <w:p w14:paraId="2A7B4033" w14:textId="0F1E3BC0" w:rsidR="30CF937D" w:rsidRDefault="30CF937D" w:rsidP="30CF937D">
      <w:pPr>
        <w:jc w:val="both"/>
        <w:rPr>
          <w:sz w:val="24"/>
          <w:szCs w:val="24"/>
        </w:rPr>
      </w:pPr>
      <w:r w:rsidRPr="30CF937D">
        <w:rPr>
          <w:i/>
          <w:iCs/>
          <w:sz w:val="24"/>
          <w:szCs w:val="24"/>
        </w:rPr>
        <w:t>Part 1-</w:t>
      </w:r>
      <w:r w:rsidR="007A0A0A">
        <w:rPr>
          <w:i/>
          <w:iCs/>
          <w:sz w:val="24"/>
          <w:szCs w:val="24"/>
        </w:rPr>
        <w:t xml:space="preserve"> </w:t>
      </w:r>
      <w:r w:rsidR="00393E70">
        <w:rPr>
          <w:i/>
          <w:iCs/>
          <w:sz w:val="24"/>
          <w:szCs w:val="24"/>
        </w:rPr>
        <w:t>John</w:t>
      </w:r>
      <w:r w:rsidR="007A0A0A" w:rsidRPr="00E94119">
        <w:rPr>
          <w:rFonts w:cstheme="minorHAnsi"/>
          <w:sz w:val="24"/>
          <w:szCs w:val="24"/>
        </w:rPr>
        <w:t xml:space="preserve"> scored at the </w:t>
      </w:r>
      <w:r w:rsidR="007F2586">
        <w:rPr>
          <w:rFonts w:cstheme="minorHAnsi"/>
          <w:sz w:val="24"/>
          <w:szCs w:val="24"/>
        </w:rPr>
        <w:t>&lt;1</w:t>
      </w:r>
      <w:r w:rsidR="007F2586" w:rsidRPr="00BE44F8">
        <w:rPr>
          <w:rFonts w:cstheme="minorHAnsi"/>
          <w:sz w:val="24"/>
          <w:szCs w:val="24"/>
          <w:vertAlign w:val="superscript"/>
        </w:rPr>
        <w:t>st</w:t>
      </w:r>
      <w:r w:rsidR="00BE44F8">
        <w:rPr>
          <w:rFonts w:cstheme="minorHAnsi"/>
          <w:sz w:val="24"/>
          <w:szCs w:val="24"/>
        </w:rPr>
        <w:t xml:space="preserve"> </w:t>
      </w:r>
      <w:r w:rsidR="007A0A0A" w:rsidRPr="00E94119">
        <w:rPr>
          <w:rFonts w:cstheme="minorHAnsi"/>
          <w:sz w:val="24"/>
          <w:szCs w:val="24"/>
        </w:rPr>
        <w:t>percentile for</w:t>
      </w:r>
      <w:r w:rsidR="007A0A0A">
        <w:rPr>
          <w:rFonts w:cstheme="minorHAnsi"/>
          <w:sz w:val="24"/>
          <w:szCs w:val="24"/>
        </w:rPr>
        <w:t xml:space="preserve"> this part of the test. </w:t>
      </w:r>
      <w:r w:rsidRPr="30CF937D">
        <w:rPr>
          <w:i/>
          <w:iCs/>
          <w:sz w:val="24"/>
          <w:szCs w:val="24"/>
        </w:rPr>
        <w:t xml:space="preserve"> </w:t>
      </w:r>
    </w:p>
    <w:p w14:paraId="7821EA4B" w14:textId="11ADD075" w:rsidR="005A3563" w:rsidRDefault="30CF937D" w:rsidP="613AC6C3">
      <w:pPr>
        <w:jc w:val="both"/>
        <w:rPr>
          <w:sz w:val="24"/>
          <w:szCs w:val="24"/>
        </w:rPr>
      </w:pPr>
      <w:r w:rsidRPr="613AC6C3">
        <w:rPr>
          <w:sz w:val="24"/>
          <w:szCs w:val="24"/>
        </w:rPr>
        <w:t>Part 2-</w:t>
      </w:r>
      <w:r w:rsidR="007A0A0A" w:rsidRPr="613AC6C3">
        <w:rPr>
          <w:sz w:val="24"/>
          <w:szCs w:val="24"/>
        </w:rPr>
        <w:t xml:space="preserve"> </w:t>
      </w:r>
      <w:r w:rsidR="00393E70">
        <w:rPr>
          <w:sz w:val="24"/>
          <w:szCs w:val="24"/>
        </w:rPr>
        <w:t>John</w:t>
      </w:r>
      <w:r w:rsidR="007A0A0A" w:rsidRPr="613AC6C3">
        <w:rPr>
          <w:sz w:val="24"/>
          <w:szCs w:val="24"/>
        </w:rPr>
        <w:t xml:space="preserve"> </w:t>
      </w:r>
      <w:r w:rsidR="00BE44F8" w:rsidRPr="613AC6C3">
        <w:rPr>
          <w:sz w:val="24"/>
          <w:szCs w:val="24"/>
        </w:rPr>
        <w:t>from the outset of the tasks said that this was too difficult to do. I was able to convince him to give it a try, but after initially reading the first 2 lines well</w:t>
      </w:r>
      <w:r w:rsidR="73EB14F5" w:rsidRPr="613AC6C3">
        <w:rPr>
          <w:sz w:val="24"/>
          <w:szCs w:val="24"/>
        </w:rPr>
        <w:t>,</w:t>
      </w:r>
      <w:r w:rsidR="00BE44F8" w:rsidRPr="613AC6C3">
        <w:rPr>
          <w:sz w:val="24"/>
          <w:szCs w:val="24"/>
        </w:rPr>
        <w:t xml:space="preserve"> </w:t>
      </w:r>
      <w:r w:rsidR="00393E70">
        <w:rPr>
          <w:sz w:val="24"/>
          <w:szCs w:val="24"/>
        </w:rPr>
        <w:t>John</w:t>
      </w:r>
      <w:r w:rsidR="00BE44F8" w:rsidRPr="613AC6C3">
        <w:rPr>
          <w:sz w:val="24"/>
          <w:szCs w:val="24"/>
        </w:rPr>
        <w:t xml:space="preserve"> started to get somewhat muddled with the numbers and started missing out complete lines. I was not able to score this part of the test as we did not complete it. But </w:t>
      </w:r>
      <w:r w:rsidR="00741B9E" w:rsidRPr="613AC6C3">
        <w:rPr>
          <w:sz w:val="24"/>
          <w:szCs w:val="24"/>
        </w:rPr>
        <w:t xml:space="preserve">the finding does tie in with poor oculomotor skill that was observed when watching </w:t>
      </w:r>
      <w:r w:rsidR="00393E70">
        <w:rPr>
          <w:sz w:val="24"/>
          <w:szCs w:val="24"/>
        </w:rPr>
        <w:t>John</w:t>
      </w:r>
      <w:r w:rsidR="00741B9E" w:rsidRPr="613AC6C3">
        <w:rPr>
          <w:sz w:val="24"/>
          <w:szCs w:val="24"/>
        </w:rPr>
        <w:t xml:space="preserve"> track a moving object. </w:t>
      </w:r>
    </w:p>
    <w:p w14:paraId="66881E42" w14:textId="3F7D5F3A" w:rsidR="000D587D" w:rsidRPr="005A3563" w:rsidRDefault="000D587D" w:rsidP="000D587D">
      <w:pPr>
        <w:jc w:val="both"/>
        <w:rPr>
          <w:rFonts w:cstheme="minorHAnsi"/>
          <w:bCs/>
          <w:sz w:val="24"/>
          <w:szCs w:val="24"/>
        </w:rPr>
      </w:pPr>
    </w:p>
    <w:p w14:paraId="3A099F5E" w14:textId="5E1ECDC5" w:rsidR="009E3170" w:rsidRDefault="009E3170" w:rsidP="30CF937D">
      <w:pPr>
        <w:jc w:val="both"/>
        <w:rPr>
          <w:b/>
          <w:bCs/>
          <w:sz w:val="24"/>
          <w:szCs w:val="24"/>
          <w:u w:val="single"/>
        </w:rPr>
      </w:pPr>
    </w:p>
    <w:p w14:paraId="30F2DACA" w14:textId="4C7C0B65" w:rsidR="613AC6C3" w:rsidRDefault="613AC6C3">
      <w:r>
        <w:br w:type="page"/>
      </w:r>
    </w:p>
    <w:p w14:paraId="5EEE483B" w14:textId="55AC6906" w:rsidR="009E3170" w:rsidRDefault="009E3170" w:rsidP="009E3170">
      <w:pPr>
        <w:jc w:val="both"/>
        <w:rPr>
          <w:b/>
          <w:bCs/>
          <w:sz w:val="24"/>
          <w:szCs w:val="24"/>
          <w:u w:val="single"/>
        </w:rPr>
      </w:pPr>
      <w:r w:rsidRPr="30CF937D">
        <w:rPr>
          <w:b/>
          <w:bCs/>
          <w:sz w:val="24"/>
          <w:szCs w:val="24"/>
          <w:u w:val="single"/>
        </w:rPr>
        <w:lastRenderedPageBreak/>
        <w:t xml:space="preserve">Section </w:t>
      </w:r>
      <w:r w:rsidR="00C17457">
        <w:rPr>
          <w:b/>
          <w:bCs/>
          <w:sz w:val="24"/>
          <w:szCs w:val="24"/>
          <w:u w:val="single"/>
        </w:rPr>
        <w:t>6</w:t>
      </w:r>
      <w:r w:rsidRPr="30CF937D">
        <w:rPr>
          <w:b/>
          <w:bCs/>
          <w:sz w:val="24"/>
          <w:szCs w:val="24"/>
          <w:u w:val="single"/>
        </w:rPr>
        <w:t>- Visual Perception</w:t>
      </w:r>
    </w:p>
    <w:p w14:paraId="7655DDD7" w14:textId="77777777" w:rsidR="009E3170" w:rsidRPr="002A4CEC" w:rsidRDefault="009E3170" w:rsidP="009E3170">
      <w:pPr>
        <w:jc w:val="both"/>
        <w:rPr>
          <w:b/>
          <w:bCs/>
          <w:sz w:val="24"/>
          <w:szCs w:val="24"/>
        </w:rPr>
      </w:pPr>
      <w:r w:rsidRPr="30CF937D">
        <w:rPr>
          <w:b/>
          <w:bCs/>
          <w:sz w:val="24"/>
          <w:szCs w:val="24"/>
        </w:rPr>
        <w:t>The Jordan Left-Right Reversal Test (JLRRT)</w:t>
      </w:r>
    </w:p>
    <w:p w14:paraId="572C7C36" w14:textId="58035651" w:rsidR="009E3170" w:rsidRDefault="00393E70" w:rsidP="009E3170">
      <w:pPr>
        <w:jc w:val="both"/>
        <w:rPr>
          <w:sz w:val="24"/>
          <w:szCs w:val="24"/>
        </w:rPr>
      </w:pPr>
      <w:r>
        <w:rPr>
          <w:sz w:val="24"/>
          <w:szCs w:val="24"/>
        </w:rPr>
        <w:t>John</w:t>
      </w:r>
      <w:r w:rsidR="009E3170">
        <w:rPr>
          <w:sz w:val="24"/>
          <w:szCs w:val="24"/>
        </w:rPr>
        <w:t xml:space="preserve"> </w:t>
      </w:r>
      <w:r w:rsidR="009E3170" w:rsidRPr="30CF937D">
        <w:rPr>
          <w:sz w:val="24"/>
          <w:szCs w:val="24"/>
        </w:rPr>
        <w:t xml:space="preserve">was presented with a page that has approximately 60 upper- and lower-case letters as well as the numbers 1-9 printed on it. About 30% of these letters and numbers are printed in reversed form. </w:t>
      </w:r>
      <w:r w:rsidR="009E3170">
        <w:rPr>
          <w:sz w:val="24"/>
          <w:szCs w:val="24"/>
        </w:rPr>
        <w:t>He</w:t>
      </w:r>
      <w:r w:rsidR="009E3170" w:rsidRPr="30CF937D">
        <w:rPr>
          <w:sz w:val="24"/>
          <w:szCs w:val="24"/>
        </w:rPr>
        <w:t xml:space="preserve"> was asked to mark all the letters and numbers that were the wrong way round.</w:t>
      </w:r>
    </w:p>
    <w:p w14:paraId="5D7D2635" w14:textId="77777777" w:rsidR="009E3170" w:rsidRPr="002A4CEC" w:rsidRDefault="009E3170" w:rsidP="009E3170">
      <w:pPr>
        <w:jc w:val="both"/>
        <w:rPr>
          <w:sz w:val="24"/>
          <w:szCs w:val="24"/>
        </w:rPr>
      </w:pPr>
      <w:r w:rsidRPr="30CF937D">
        <w:rPr>
          <w:b/>
          <w:bCs/>
          <w:sz w:val="24"/>
          <w:szCs w:val="24"/>
        </w:rPr>
        <w:t>Finding</w:t>
      </w:r>
      <w:r w:rsidRPr="30CF937D">
        <w:rPr>
          <w:sz w:val="24"/>
          <w:szCs w:val="24"/>
        </w:rPr>
        <w:t xml:space="preserve"> </w:t>
      </w:r>
    </w:p>
    <w:p w14:paraId="4663D96C" w14:textId="66595467" w:rsidR="00F2531C" w:rsidRDefault="009E3170" w:rsidP="00F2531C">
      <w:pPr>
        <w:jc w:val="both"/>
        <w:rPr>
          <w:rFonts w:cstheme="minorHAnsi"/>
          <w:sz w:val="24"/>
          <w:szCs w:val="24"/>
        </w:rPr>
      </w:pPr>
      <w:r w:rsidRPr="30CF937D">
        <w:rPr>
          <w:sz w:val="24"/>
          <w:szCs w:val="24"/>
        </w:rPr>
        <w:t xml:space="preserve"> </w:t>
      </w:r>
      <w:r w:rsidR="00393E70">
        <w:rPr>
          <w:sz w:val="24"/>
          <w:szCs w:val="24"/>
        </w:rPr>
        <w:t>John</w:t>
      </w:r>
      <w:r w:rsidR="00F2531C">
        <w:rPr>
          <w:sz w:val="24"/>
          <w:szCs w:val="24"/>
        </w:rPr>
        <w:t xml:space="preserve"> only found 4 of the presentations. This puts him into the &lt;1</w:t>
      </w:r>
      <w:r w:rsidR="00F2531C" w:rsidRPr="00F2531C">
        <w:rPr>
          <w:sz w:val="24"/>
          <w:szCs w:val="24"/>
          <w:vertAlign w:val="superscript"/>
        </w:rPr>
        <w:t>st</w:t>
      </w:r>
      <w:r w:rsidR="00F2531C">
        <w:rPr>
          <w:sz w:val="24"/>
          <w:szCs w:val="24"/>
        </w:rPr>
        <w:t xml:space="preserve"> </w:t>
      </w:r>
      <w:r w:rsidR="00F2531C">
        <w:rPr>
          <w:rFonts w:cstheme="minorHAnsi"/>
          <w:sz w:val="24"/>
          <w:szCs w:val="24"/>
        </w:rPr>
        <w:t>per</w:t>
      </w:r>
      <w:r w:rsidRPr="00595EC0">
        <w:rPr>
          <w:rFonts w:cstheme="minorHAnsi"/>
          <w:sz w:val="24"/>
          <w:szCs w:val="24"/>
        </w:rPr>
        <w:t xml:space="preserve">centile for his age group. </w:t>
      </w:r>
    </w:p>
    <w:p w14:paraId="16E582DD" w14:textId="27ACB15A" w:rsidR="002029C2" w:rsidRPr="002A4CEC" w:rsidRDefault="002029C2" w:rsidP="002029C2">
      <w:pPr>
        <w:rPr>
          <w:sz w:val="24"/>
          <w:szCs w:val="24"/>
        </w:rPr>
      </w:pPr>
      <w:r w:rsidRPr="613AC6C3">
        <w:rPr>
          <w:sz w:val="24"/>
          <w:szCs w:val="24"/>
        </w:rPr>
        <w:t xml:space="preserve">This finding is not unusual, seeing that </w:t>
      </w:r>
      <w:r w:rsidR="00393E70">
        <w:rPr>
          <w:sz w:val="24"/>
          <w:szCs w:val="24"/>
        </w:rPr>
        <w:t>John</w:t>
      </w:r>
      <w:r w:rsidRPr="613AC6C3">
        <w:rPr>
          <w:sz w:val="24"/>
          <w:szCs w:val="24"/>
        </w:rPr>
        <w:t xml:space="preserve">, although being able to know his own right and left side of </w:t>
      </w:r>
      <w:r w:rsidR="73D7BD37" w:rsidRPr="613AC6C3">
        <w:rPr>
          <w:sz w:val="24"/>
          <w:szCs w:val="24"/>
        </w:rPr>
        <w:t>his</w:t>
      </w:r>
      <w:r w:rsidRPr="613AC6C3">
        <w:rPr>
          <w:sz w:val="24"/>
          <w:szCs w:val="24"/>
        </w:rPr>
        <w:t xml:space="preserve"> body</w:t>
      </w:r>
      <w:r w:rsidR="2D60BFD1" w:rsidRPr="613AC6C3">
        <w:rPr>
          <w:sz w:val="24"/>
          <w:szCs w:val="24"/>
        </w:rPr>
        <w:t>,</w:t>
      </w:r>
      <w:r w:rsidRPr="613AC6C3">
        <w:rPr>
          <w:sz w:val="24"/>
          <w:szCs w:val="24"/>
        </w:rPr>
        <w:t xml:space="preserve"> was unable to associate right and left to other people or objects. If a person does not have an innate feeling of their own right and left side, any directional task becomes difficult as there is no reference point with which to link directionality of a letter. </w:t>
      </w:r>
    </w:p>
    <w:p w14:paraId="62AB0968" w14:textId="0D8554C3" w:rsidR="00C332CC" w:rsidRDefault="009E3170" w:rsidP="00F2531C">
      <w:pPr>
        <w:jc w:val="both"/>
        <w:rPr>
          <w:rFonts w:cstheme="minorHAnsi"/>
          <w:sz w:val="24"/>
          <w:szCs w:val="24"/>
        </w:rPr>
      </w:pPr>
      <w:r w:rsidRPr="00595EC0">
        <w:rPr>
          <w:rFonts w:cstheme="minorHAnsi"/>
          <w:sz w:val="24"/>
          <w:szCs w:val="24"/>
        </w:rPr>
        <w:t xml:space="preserve">It was also observed that </w:t>
      </w:r>
      <w:r w:rsidR="00393E70">
        <w:rPr>
          <w:rFonts w:cstheme="minorHAnsi"/>
          <w:sz w:val="24"/>
          <w:szCs w:val="24"/>
        </w:rPr>
        <w:t>John</w:t>
      </w:r>
      <w:r w:rsidRPr="00595EC0">
        <w:rPr>
          <w:rFonts w:cstheme="minorHAnsi"/>
          <w:sz w:val="24"/>
          <w:szCs w:val="24"/>
        </w:rPr>
        <w:t xml:space="preserve"> did not approach the tests in a very methodical manner. </w:t>
      </w:r>
      <w:r w:rsidR="00393E70">
        <w:rPr>
          <w:rFonts w:cstheme="minorHAnsi"/>
          <w:sz w:val="24"/>
          <w:szCs w:val="24"/>
        </w:rPr>
        <w:t>John</w:t>
      </w:r>
      <w:r w:rsidRPr="00595EC0">
        <w:rPr>
          <w:rFonts w:cstheme="minorHAnsi"/>
          <w:sz w:val="24"/>
          <w:szCs w:val="24"/>
        </w:rPr>
        <w:t xml:space="preserve"> picked out the letters he saw wrong immediately on the page</w:t>
      </w:r>
      <w:r w:rsidR="00F2531C">
        <w:rPr>
          <w:rFonts w:cstheme="minorHAnsi"/>
          <w:sz w:val="24"/>
          <w:szCs w:val="24"/>
        </w:rPr>
        <w:t xml:space="preserve">. He did not </w:t>
      </w:r>
      <w:r w:rsidR="00F2531C" w:rsidRPr="00595EC0">
        <w:rPr>
          <w:rFonts w:cstheme="minorHAnsi"/>
          <w:sz w:val="24"/>
          <w:szCs w:val="24"/>
        </w:rPr>
        <w:t>start</w:t>
      </w:r>
      <w:r w:rsidR="00F2531C">
        <w:rPr>
          <w:rFonts w:cstheme="minorHAnsi"/>
          <w:sz w:val="24"/>
          <w:szCs w:val="24"/>
        </w:rPr>
        <w:t xml:space="preserve"> with looking </w:t>
      </w:r>
      <w:r w:rsidR="00C332CC">
        <w:rPr>
          <w:rFonts w:cstheme="minorHAnsi"/>
          <w:sz w:val="24"/>
          <w:szCs w:val="24"/>
        </w:rPr>
        <w:t xml:space="preserve">at the </w:t>
      </w:r>
      <w:r w:rsidR="00F2531C" w:rsidRPr="00595EC0">
        <w:rPr>
          <w:rFonts w:cstheme="minorHAnsi"/>
          <w:sz w:val="24"/>
          <w:szCs w:val="24"/>
        </w:rPr>
        <w:t>first letter in the top left corner and work his way through the page line by line looking at each letter in turn.</w:t>
      </w:r>
      <w:r w:rsidRPr="00595EC0">
        <w:rPr>
          <w:rFonts w:cstheme="minorHAnsi"/>
          <w:sz w:val="24"/>
          <w:szCs w:val="24"/>
        </w:rPr>
        <w:t xml:space="preserve"> </w:t>
      </w:r>
    </w:p>
    <w:p w14:paraId="2DA3C44E" w14:textId="0A1B5753" w:rsidR="009E3170" w:rsidRPr="00595EC0" w:rsidRDefault="00C332CC" w:rsidP="613AC6C3">
      <w:pPr>
        <w:jc w:val="both"/>
        <w:rPr>
          <w:sz w:val="24"/>
          <w:szCs w:val="24"/>
        </w:rPr>
      </w:pPr>
      <w:r w:rsidRPr="613AC6C3">
        <w:rPr>
          <w:sz w:val="24"/>
          <w:szCs w:val="24"/>
        </w:rPr>
        <w:t xml:space="preserve">This unstructured approach does </w:t>
      </w:r>
      <w:r w:rsidR="0056086B" w:rsidRPr="613AC6C3">
        <w:rPr>
          <w:sz w:val="24"/>
          <w:szCs w:val="24"/>
        </w:rPr>
        <w:t>put him a</w:t>
      </w:r>
      <w:r w:rsidR="7EE3A009" w:rsidRPr="613AC6C3">
        <w:rPr>
          <w:sz w:val="24"/>
          <w:szCs w:val="24"/>
        </w:rPr>
        <w:t>t a</w:t>
      </w:r>
      <w:r w:rsidR="0056086B" w:rsidRPr="613AC6C3">
        <w:rPr>
          <w:sz w:val="24"/>
          <w:szCs w:val="24"/>
        </w:rPr>
        <w:t xml:space="preserve"> high risk of missing out crucial information.</w:t>
      </w:r>
      <w:r w:rsidR="0078457B" w:rsidRPr="613AC6C3">
        <w:rPr>
          <w:sz w:val="24"/>
          <w:szCs w:val="24"/>
        </w:rPr>
        <w:t xml:space="preserve"> L</w:t>
      </w:r>
      <w:r w:rsidR="009E3170" w:rsidRPr="613AC6C3">
        <w:rPr>
          <w:sz w:val="24"/>
          <w:szCs w:val="24"/>
        </w:rPr>
        <w:t xml:space="preserve">ooking at whether </w:t>
      </w:r>
      <w:r w:rsidR="00393E70">
        <w:rPr>
          <w:sz w:val="24"/>
          <w:szCs w:val="24"/>
        </w:rPr>
        <w:t>John</w:t>
      </w:r>
      <w:r w:rsidR="009E3170" w:rsidRPr="613AC6C3">
        <w:rPr>
          <w:sz w:val="24"/>
          <w:szCs w:val="24"/>
        </w:rPr>
        <w:t xml:space="preserve"> approaches other (school) tasks in a logical, methodical way or whether he shoots in hap</w:t>
      </w:r>
      <w:r w:rsidR="00622642" w:rsidRPr="613AC6C3">
        <w:rPr>
          <w:sz w:val="24"/>
          <w:szCs w:val="24"/>
        </w:rPr>
        <w:t>-</w:t>
      </w:r>
      <w:proofErr w:type="spellStart"/>
      <w:r w:rsidR="007A5120" w:rsidRPr="613AC6C3">
        <w:rPr>
          <w:sz w:val="24"/>
          <w:szCs w:val="24"/>
        </w:rPr>
        <w:t>hazard</w:t>
      </w:r>
      <w:r w:rsidR="0078457B" w:rsidRPr="613AC6C3">
        <w:rPr>
          <w:sz w:val="24"/>
          <w:szCs w:val="24"/>
        </w:rPr>
        <w:t>ly</w:t>
      </w:r>
      <w:proofErr w:type="spellEnd"/>
      <w:r w:rsidR="009E3170" w:rsidRPr="613AC6C3">
        <w:rPr>
          <w:sz w:val="24"/>
          <w:szCs w:val="24"/>
        </w:rPr>
        <w:t xml:space="preserve"> would be interesting. </w:t>
      </w:r>
      <w:r w:rsidR="00622642" w:rsidRPr="613AC6C3">
        <w:rPr>
          <w:sz w:val="24"/>
          <w:szCs w:val="24"/>
        </w:rPr>
        <w:t>As if he does this with other tasks, teaching him better strategies may make him better able to deal with t</w:t>
      </w:r>
      <w:r w:rsidR="0061183C">
        <w:rPr>
          <w:sz w:val="24"/>
          <w:szCs w:val="24"/>
        </w:rPr>
        <w:t>hem</w:t>
      </w:r>
      <w:r w:rsidR="00622642" w:rsidRPr="613AC6C3">
        <w:rPr>
          <w:sz w:val="24"/>
          <w:szCs w:val="24"/>
        </w:rPr>
        <w:t xml:space="preserve">. I am not certain whether </w:t>
      </w:r>
      <w:r w:rsidR="00393E70">
        <w:rPr>
          <w:sz w:val="24"/>
          <w:szCs w:val="24"/>
        </w:rPr>
        <w:t>John</w:t>
      </w:r>
      <w:r w:rsidR="00622642" w:rsidRPr="613AC6C3">
        <w:rPr>
          <w:sz w:val="24"/>
          <w:szCs w:val="24"/>
        </w:rPr>
        <w:t xml:space="preserve"> looked at all the letters presented. If</w:t>
      </w:r>
      <w:r w:rsidR="22DB356B" w:rsidRPr="613AC6C3">
        <w:rPr>
          <w:sz w:val="24"/>
          <w:szCs w:val="24"/>
        </w:rPr>
        <w:t xml:space="preserve"> </w:t>
      </w:r>
      <w:r w:rsidR="1BE47C19" w:rsidRPr="613AC6C3">
        <w:rPr>
          <w:sz w:val="24"/>
          <w:szCs w:val="24"/>
        </w:rPr>
        <w:t>he didn</w:t>
      </w:r>
      <w:r w:rsidR="7B790EE5" w:rsidRPr="613AC6C3">
        <w:rPr>
          <w:sz w:val="24"/>
          <w:szCs w:val="24"/>
        </w:rPr>
        <w:t>’</w:t>
      </w:r>
      <w:r w:rsidR="1BE47C19" w:rsidRPr="613AC6C3">
        <w:rPr>
          <w:sz w:val="24"/>
          <w:szCs w:val="24"/>
        </w:rPr>
        <w:t>t</w:t>
      </w:r>
      <w:r w:rsidR="22DB356B" w:rsidRPr="613AC6C3">
        <w:rPr>
          <w:sz w:val="24"/>
          <w:szCs w:val="24"/>
        </w:rPr>
        <w:t>,</w:t>
      </w:r>
      <w:r w:rsidR="00622642" w:rsidRPr="613AC6C3">
        <w:rPr>
          <w:sz w:val="24"/>
          <w:szCs w:val="24"/>
        </w:rPr>
        <w:t xml:space="preserve"> he may well</w:t>
      </w:r>
      <w:r w:rsidR="2494FF54" w:rsidRPr="613AC6C3">
        <w:rPr>
          <w:sz w:val="24"/>
          <w:szCs w:val="24"/>
        </w:rPr>
        <w:t xml:space="preserve"> </w:t>
      </w:r>
      <w:r w:rsidR="00622642" w:rsidRPr="613AC6C3">
        <w:rPr>
          <w:sz w:val="24"/>
          <w:szCs w:val="24"/>
        </w:rPr>
        <w:t>ha</w:t>
      </w:r>
      <w:r w:rsidR="1F7E33CD" w:rsidRPr="613AC6C3">
        <w:rPr>
          <w:sz w:val="24"/>
          <w:szCs w:val="24"/>
        </w:rPr>
        <w:t xml:space="preserve">ve </w:t>
      </w:r>
      <w:r w:rsidR="552A23BC" w:rsidRPr="613AC6C3">
        <w:rPr>
          <w:sz w:val="24"/>
          <w:szCs w:val="24"/>
        </w:rPr>
        <w:t xml:space="preserve">missed more presentations than if </w:t>
      </w:r>
      <w:r w:rsidR="00622642" w:rsidRPr="613AC6C3">
        <w:rPr>
          <w:sz w:val="24"/>
          <w:szCs w:val="24"/>
        </w:rPr>
        <w:t xml:space="preserve">he </w:t>
      </w:r>
      <w:r w:rsidR="7C0D497A" w:rsidRPr="613AC6C3">
        <w:rPr>
          <w:sz w:val="24"/>
          <w:szCs w:val="24"/>
        </w:rPr>
        <w:t>had used a more</w:t>
      </w:r>
      <w:r w:rsidR="00622642" w:rsidRPr="613AC6C3">
        <w:rPr>
          <w:sz w:val="24"/>
          <w:szCs w:val="24"/>
        </w:rPr>
        <w:t xml:space="preserve"> methodical </w:t>
      </w:r>
      <w:r w:rsidR="5B3EEF68" w:rsidRPr="613AC6C3">
        <w:rPr>
          <w:sz w:val="24"/>
          <w:szCs w:val="24"/>
        </w:rPr>
        <w:t>method.</w:t>
      </w:r>
      <w:r w:rsidR="002029C2" w:rsidRPr="613AC6C3">
        <w:rPr>
          <w:sz w:val="24"/>
          <w:szCs w:val="24"/>
        </w:rPr>
        <w:t xml:space="preserve"> </w:t>
      </w:r>
    </w:p>
    <w:p w14:paraId="7EAEC0DE" w14:textId="77777777" w:rsidR="009E3170" w:rsidRPr="002A4CEC" w:rsidRDefault="009E3170" w:rsidP="009E3170">
      <w:pPr>
        <w:jc w:val="both"/>
        <w:rPr>
          <w:sz w:val="24"/>
          <w:szCs w:val="24"/>
        </w:rPr>
      </w:pPr>
    </w:p>
    <w:p w14:paraId="26022186" w14:textId="77777777" w:rsidR="009E3170" w:rsidRDefault="009E3170" w:rsidP="009E3170">
      <w:pPr>
        <w:rPr>
          <w:rFonts w:cstheme="minorHAnsi"/>
          <w:sz w:val="24"/>
          <w:szCs w:val="24"/>
        </w:rPr>
      </w:pPr>
    </w:p>
    <w:p w14:paraId="462C1D20" w14:textId="0C70EE0A" w:rsidR="613AC6C3" w:rsidRDefault="613AC6C3">
      <w:r>
        <w:br w:type="page"/>
      </w:r>
    </w:p>
    <w:p w14:paraId="3ACCC980" w14:textId="77777777" w:rsidR="009E3170" w:rsidRPr="009E3170" w:rsidRDefault="009E3170" w:rsidP="009E3170">
      <w:pPr>
        <w:rPr>
          <w:rFonts w:cstheme="minorHAnsi"/>
          <w:b/>
          <w:bCs/>
          <w:sz w:val="24"/>
          <w:szCs w:val="24"/>
        </w:rPr>
      </w:pPr>
      <w:r w:rsidRPr="009E3170">
        <w:rPr>
          <w:rFonts w:cstheme="minorHAnsi"/>
          <w:b/>
          <w:bCs/>
          <w:sz w:val="24"/>
          <w:szCs w:val="24"/>
        </w:rPr>
        <w:lastRenderedPageBreak/>
        <w:t>Rosner Test of Visual Analysis Skills</w:t>
      </w:r>
    </w:p>
    <w:p w14:paraId="5D5B19B3" w14:textId="386CBE2B" w:rsidR="009E3170" w:rsidRDefault="009E3170" w:rsidP="613AC6C3">
      <w:pPr>
        <w:rPr>
          <w:sz w:val="24"/>
          <w:szCs w:val="24"/>
        </w:rPr>
      </w:pPr>
      <w:r w:rsidRPr="613AC6C3">
        <w:rPr>
          <w:sz w:val="24"/>
          <w:szCs w:val="24"/>
        </w:rPr>
        <w:t xml:space="preserve">I further asked </w:t>
      </w:r>
      <w:r w:rsidR="00393E70">
        <w:rPr>
          <w:sz w:val="24"/>
          <w:szCs w:val="24"/>
        </w:rPr>
        <w:t>John</w:t>
      </w:r>
      <w:r w:rsidRPr="613AC6C3">
        <w:rPr>
          <w:sz w:val="24"/>
          <w:szCs w:val="24"/>
        </w:rPr>
        <w:t xml:space="preserve"> </w:t>
      </w:r>
      <w:r w:rsidR="1D1798BD" w:rsidRPr="613AC6C3">
        <w:rPr>
          <w:sz w:val="24"/>
          <w:szCs w:val="24"/>
        </w:rPr>
        <w:t xml:space="preserve">to </w:t>
      </w:r>
      <w:r w:rsidRPr="613AC6C3">
        <w:rPr>
          <w:sz w:val="24"/>
          <w:szCs w:val="24"/>
        </w:rPr>
        <w:t xml:space="preserve">do the Rosner Test of Visual Analysis skills. This involved him copying several shapes on a dotted grid. </w:t>
      </w:r>
    </w:p>
    <w:p w14:paraId="0AF5DEF1" w14:textId="77777777" w:rsidR="009E3170" w:rsidRPr="00856EAF" w:rsidRDefault="009E3170" w:rsidP="009E3170">
      <w:pPr>
        <w:rPr>
          <w:rFonts w:cstheme="minorHAnsi"/>
          <w:b/>
          <w:bCs/>
          <w:sz w:val="24"/>
          <w:szCs w:val="24"/>
        </w:rPr>
      </w:pPr>
      <w:r w:rsidRPr="00856EAF">
        <w:rPr>
          <w:rFonts w:cstheme="minorHAnsi"/>
          <w:b/>
          <w:bCs/>
          <w:sz w:val="24"/>
          <w:szCs w:val="24"/>
        </w:rPr>
        <w:t xml:space="preserve">Findings: </w:t>
      </w:r>
    </w:p>
    <w:p w14:paraId="15768125" w14:textId="2271B581" w:rsidR="009E3170" w:rsidRDefault="00393E70" w:rsidP="613AC6C3">
      <w:pPr>
        <w:rPr>
          <w:sz w:val="24"/>
          <w:szCs w:val="24"/>
        </w:rPr>
      </w:pPr>
      <w:r>
        <w:rPr>
          <w:sz w:val="24"/>
          <w:szCs w:val="24"/>
        </w:rPr>
        <w:t>John</w:t>
      </w:r>
      <w:r w:rsidR="00856EAF" w:rsidRPr="613AC6C3">
        <w:rPr>
          <w:sz w:val="24"/>
          <w:szCs w:val="24"/>
        </w:rPr>
        <w:t xml:space="preserve"> shows some difficulty with visual motor integration. H</w:t>
      </w:r>
      <w:r w:rsidR="5DE4BE4C" w:rsidRPr="613AC6C3">
        <w:rPr>
          <w:sz w:val="24"/>
          <w:szCs w:val="24"/>
        </w:rPr>
        <w:t xml:space="preserve">e was </w:t>
      </w:r>
      <w:r w:rsidR="2388BBF2" w:rsidRPr="613AC6C3">
        <w:rPr>
          <w:sz w:val="24"/>
          <w:szCs w:val="24"/>
        </w:rPr>
        <w:t>un</w:t>
      </w:r>
      <w:r w:rsidR="5DE4BE4C" w:rsidRPr="613AC6C3">
        <w:rPr>
          <w:sz w:val="24"/>
          <w:szCs w:val="24"/>
        </w:rPr>
        <w:t xml:space="preserve">able to </w:t>
      </w:r>
      <w:r w:rsidR="5CF0FD0F" w:rsidRPr="613AC6C3">
        <w:rPr>
          <w:sz w:val="24"/>
          <w:szCs w:val="24"/>
        </w:rPr>
        <w:t xml:space="preserve">accurately </w:t>
      </w:r>
      <w:r w:rsidR="5DE4BE4C" w:rsidRPr="613AC6C3">
        <w:rPr>
          <w:sz w:val="24"/>
          <w:szCs w:val="24"/>
        </w:rPr>
        <w:t xml:space="preserve">keep his </w:t>
      </w:r>
      <w:r w:rsidR="00856EAF" w:rsidRPr="613AC6C3">
        <w:rPr>
          <w:sz w:val="24"/>
          <w:szCs w:val="24"/>
        </w:rPr>
        <w:t xml:space="preserve">copied </w:t>
      </w:r>
      <w:r w:rsidR="02682D44" w:rsidRPr="613AC6C3">
        <w:rPr>
          <w:sz w:val="24"/>
          <w:szCs w:val="24"/>
        </w:rPr>
        <w:t>lines straight and neat</w:t>
      </w:r>
      <w:r w:rsidR="00AE6DA0" w:rsidRPr="613AC6C3">
        <w:rPr>
          <w:sz w:val="24"/>
          <w:szCs w:val="24"/>
        </w:rPr>
        <w:t xml:space="preserve">. His pen control </w:t>
      </w:r>
      <w:r w:rsidR="1DEDD90B" w:rsidRPr="613AC6C3">
        <w:rPr>
          <w:sz w:val="24"/>
          <w:szCs w:val="24"/>
        </w:rPr>
        <w:t>wa</w:t>
      </w:r>
      <w:r w:rsidR="00AE6DA0" w:rsidRPr="613AC6C3">
        <w:rPr>
          <w:sz w:val="24"/>
          <w:szCs w:val="24"/>
        </w:rPr>
        <w:t>s poor, and although he is show</w:t>
      </w:r>
      <w:r w:rsidR="20C6340B" w:rsidRPr="613AC6C3">
        <w:rPr>
          <w:sz w:val="24"/>
          <w:szCs w:val="24"/>
        </w:rPr>
        <w:t>ed</w:t>
      </w:r>
      <w:r w:rsidR="00AE6DA0" w:rsidRPr="613AC6C3">
        <w:rPr>
          <w:sz w:val="24"/>
          <w:szCs w:val="24"/>
        </w:rPr>
        <w:t xml:space="preserve"> some understanding on form and shape, recreating it accurately </w:t>
      </w:r>
      <w:r w:rsidR="64C71B19" w:rsidRPr="613AC6C3">
        <w:rPr>
          <w:sz w:val="24"/>
          <w:szCs w:val="24"/>
        </w:rPr>
        <w:t>wa</w:t>
      </w:r>
      <w:r w:rsidR="00AE6DA0" w:rsidRPr="613AC6C3">
        <w:rPr>
          <w:sz w:val="24"/>
          <w:szCs w:val="24"/>
        </w:rPr>
        <w:t>s difficult</w:t>
      </w:r>
      <w:r w:rsidR="206AF353" w:rsidRPr="613AC6C3">
        <w:rPr>
          <w:sz w:val="24"/>
          <w:szCs w:val="24"/>
        </w:rPr>
        <w:t xml:space="preserve"> for him</w:t>
      </w:r>
      <w:r w:rsidR="00AE6DA0" w:rsidRPr="613AC6C3">
        <w:rPr>
          <w:sz w:val="24"/>
          <w:szCs w:val="24"/>
        </w:rPr>
        <w:t xml:space="preserve">. He </w:t>
      </w:r>
      <w:r w:rsidR="00164911" w:rsidRPr="613AC6C3">
        <w:rPr>
          <w:sz w:val="24"/>
          <w:szCs w:val="24"/>
        </w:rPr>
        <w:t>scor</w:t>
      </w:r>
      <w:r w:rsidR="48D4D3BE" w:rsidRPr="613AC6C3">
        <w:rPr>
          <w:sz w:val="24"/>
          <w:szCs w:val="24"/>
        </w:rPr>
        <w:t>ed</w:t>
      </w:r>
      <w:r w:rsidR="00164911" w:rsidRPr="613AC6C3">
        <w:rPr>
          <w:sz w:val="24"/>
          <w:szCs w:val="24"/>
        </w:rPr>
        <w:t xml:space="preserve"> at the 5</w:t>
      </w:r>
      <w:r w:rsidR="00164911" w:rsidRPr="613AC6C3">
        <w:rPr>
          <w:sz w:val="24"/>
          <w:szCs w:val="24"/>
          <w:vertAlign w:val="superscript"/>
        </w:rPr>
        <w:t>th</w:t>
      </w:r>
      <w:r w:rsidR="00164911" w:rsidRPr="613AC6C3">
        <w:rPr>
          <w:sz w:val="24"/>
          <w:szCs w:val="24"/>
        </w:rPr>
        <w:t xml:space="preserve"> </w:t>
      </w:r>
      <w:r w:rsidR="009E3170" w:rsidRPr="613AC6C3">
        <w:rPr>
          <w:sz w:val="24"/>
          <w:szCs w:val="24"/>
        </w:rPr>
        <w:t xml:space="preserve"> </w:t>
      </w:r>
      <w:r w:rsidR="00164911" w:rsidRPr="613AC6C3">
        <w:rPr>
          <w:sz w:val="24"/>
          <w:szCs w:val="24"/>
        </w:rPr>
        <w:t>per</w:t>
      </w:r>
      <w:r w:rsidR="009E3170" w:rsidRPr="613AC6C3">
        <w:rPr>
          <w:sz w:val="24"/>
          <w:szCs w:val="24"/>
        </w:rPr>
        <w:t>centile for</w:t>
      </w:r>
      <w:r w:rsidR="00164911" w:rsidRPr="613AC6C3">
        <w:rPr>
          <w:sz w:val="24"/>
          <w:szCs w:val="24"/>
        </w:rPr>
        <w:t xml:space="preserve"> his age group for this task</w:t>
      </w:r>
      <w:r w:rsidR="009E3170" w:rsidRPr="613AC6C3">
        <w:rPr>
          <w:sz w:val="24"/>
          <w:szCs w:val="24"/>
        </w:rPr>
        <w:t xml:space="preserve">. </w:t>
      </w:r>
    </w:p>
    <w:p w14:paraId="457900C5" w14:textId="12B343E2" w:rsidR="00254193" w:rsidRDefault="00254193" w:rsidP="009E3170">
      <w:pPr>
        <w:rPr>
          <w:rFonts w:cstheme="minorHAnsi"/>
          <w:sz w:val="24"/>
          <w:szCs w:val="24"/>
        </w:rPr>
      </w:pPr>
    </w:p>
    <w:p w14:paraId="2C3CA8C5" w14:textId="023FDF97" w:rsidR="002F20C5" w:rsidRDefault="008A6AEE" w:rsidP="009E3170">
      <w:pPr>
        <w:rPr>
          <w:rFonts w:cstheme="minorHAnsi"/>
          <w:sz w:val="24"/>
          <w:szCs w:val="24"/>
        </w:rPr>
      </w:pPr>
      <w:r>
        <w:rPr>
          <w:rFonts w:eastAsia="Times New Roman"/>
          <w:noProof/>
        </w:rPr>
        <w:drawing>
          <wp:anchor distT="0" distB="0" distL="114300" distR="114300" simplePos="0" relativeHeight="251659264" behindDoc="0" locked="0" layoutInCell="1" allowOverlap="1" wp14:anchorId="7D567779" wp14:editId="67879C4A">
            <wp:simplePos x="0" y="0"/>
            <wp:positionH relativeFrom="column">
              <wp:posOffset>3040496</wp:posOffset>
            </wp:positionH>
            <wp:positionV relativeFrom="paragraph">
              <wp:posOffset>65348</wp:posOffset>
            </wp:positionV>
            <wp:extent cx="2821305" cy="2544328"/>
            <wp:effectExtent l="0" t="0" r="0" b="8890"/>
            <wp:wrapThrough wrapText="bothSides">
              <wp:wrapPolygon edited="0">
                <wp:start x="0" y="0"/>
                <wp:lineTo x="0" y="21514"/>
                <wp:lineTo x="21440" y="21514"/>
                <wp:lineTo x="21440" y="0"/>
                <wp:lineTo x="0" y="0"/>
              </wp:wrapPolygon>
            </wp:wrapThrough>
            <wp:docPr id="1816023479" name="Picture 1" descr="IMG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D11AF0-BC52-475F-89C9-ADCC4342EBDB" descr="IMG_1266.jpg"/>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9093" t="32390" r="16061" b="23750"/>
                    <a:stretch/>
                  </pic:blipFill>
                  <pic:spPr bwMode="auto">
                    <a:xfrm>
                      <a:off x="0" y="0"/>
                      <a:ext cx="2821305" cy="2544328"/>
                    </a:xfrm>
                    <a:prstGeom prst="rect">
                      <a:avLst/>
                    </a:prstGeom>
                    <a:noFill/>
                    <a:ln>
                      <a:noFill/>
                    </a:ln>
                    <a:extLst>
                      <a:ext uri="{53640926-AAD7-44D8-BBD7-CCE9431645EC}">
                        <a14:shadowObscured xmlns:a14="http://schemas.microsoft.com/office/drawing/2010/main"/>
                      </a:ext>
                    </a:extLst>
                  </pic:spPr>
                </pic:pic>
              </a:graphicData>
            </a:graphic>
          </wp:anchor>
        </w:drawing>
      </w:r>
      <w:r w:rsidR="002F20C5">
        <w:rPr>
          <w:noProof/>
          <w:lang w:val="en-US"/>
        </w:rPr>
        <w:drawing>
          <wp:inline distT="0" distB="0" distL="0" distR="0" wp14:anchorId="1FB5CD48" wp14:editId="21D91C1A">
            <wp:extent cx="2820670" cy="2614414"/>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srcRect t="28168"/>
                    <a:stretch/>
                  </pic:blipFill>
                  <pic:spPr bwMode="auto">
                    <a:xfrm>
                      <a:off x="0" y="0"/>
                      <a:ext cx="2863397" cy="2654017"/>
                    </a:xfrm>
                    <a:prstGeom prst="rect">
                      <a:avLst/>
                    </a:prstGeom>
                    <a:noFill/>
                    <a:ln>
                      <a:noFill/>
                    </a:ln>
                    <a:extLst>
                      <a:ext uri="{53640926-AAD7-44D8-BBD7-CCE9431645EC}">
                        <a14:shadowObscured xmlns:a14="http://schemas.microsoft.com/office/drawing/2010/main"/>
                      </a:ext>
                    </a:extLst>
                  </pic:spPr>
                </pic:pic>
              </a:graphicData>
            </a:graphic>
          </wp:inline>
        </w:drawing>
      </w:r>
    </w:p>
    <w:p w14:paraId="7E4527C1" w14:textId="12917392" w:rsidR="009E3170" w:rsidRPr="002A4CEC" w:rsidRDefault="009E3170" w:rsidP="009E3170">
      <w:pPr>
        <w:rPr>
          <w:rFonts w:cstheme="minorHAnsi"/>
          <w:sz w:val="24"/>
          <w:szCs w:val="24"/>
        </w:rPr>
      </w:pPr>
    </w:p>
    <w:p w14:paraId="3E13039C" w14:textId="40E03440" w:rsidR="009E3170" w:rsidRDefault="00164911" w:rsidP="009E3170">
      <w:pPr>
        <w:jc w:val="both"/>
        <w:rPr>
          <w:sz w:val="24"/>
          <w:szCs w:val="24"/>
        </w:rPr>
      </w:pPr>
      <w:r w:rsidRPr="613AC6C3">
        <w:rPr>
          <w:sz w:val="24"/>
          <w:szCs w:val="24"/>
        </w:rPr>
        <w:t xml:space="preserve">Given the length of the assessment and </w:t>
      </w:r>
      <w:r w:rsidR="00393E70">
        <w:rPr>
          <w:sz w:val="24"/>
          <w:szCs w:val="24"/>
        </w:rPr>
        <w:t>John</w:t>
      </w:r>
      <w:r w:rsidRPr="613AC6C3">
        <w:rPr>
          <w:sz w:val="24"/>
          <w:szCs w:val="24"/>
        </w:rPr>
        <w:t xml:space="preserve">’s reduced </w:t>
      </w:r>
      <w:r w:rsidR="00C95525" w:rsidRPr="613AC6C3">
        <w:rPr>
          <w:sz w:val="24"/>
          <w:szCs w:val="24"/>
        </w:rPr>
        <w:t xml:space="preserve">span of attention I only tested 2 parts of the </w:t>
      </w:r>
      <w:r w:rsidR="009E3170" w:rsidRPr="613AC6C3">
        <w:rPr>
          <w:b/>
          <w:bCs/>
          <w:sz w:val="24"/>
          <w:szCs w:val="24"/>
        </w:rPr>
        <w:t>Test of Visual Perceptual Skills 4</w:t>
      </w:r>
      <w:r w:rsidR="009E3170" w:rsidRPr="613AC6C3">
        <w:rPr>
          <w:b/>
          <w:bCs/>
          <w:sz w:val="24"/>
          <w:szCs w:val="24"/>
          <w:vertAlign w:val="superscript"/>
        </w:rPr>
        <w:t>th</w:t>
      </w:r>
      <w:r w:rsidR="009E3170" w:rsidRPr="613AC6C3">
        <w:rPr>
          <w:b/>
          <w:bCs/>
          <w:sz w:val="24"/>
          <w:szCs w:val="24"/>
        </w:rPr>
        <w:t xml:space="preserve"> Edition (TVPS)</w:t>
      </w:r>
      <w:r w:rsidR="009E3170" w:rsidRPr="613AC6C3">
        <w:rPr>
          <w:sz w:val="24"/>
          <w:szCs w:val="24"/>
        </w:rPr>
        <w:t xml:space="preserve">. </w:t>
      </w:r>
    </w:p>
    <w:p w14:paraId="5B20DF3A" w14:textId="64226DAD" w:rsidR="009E3170" w:rsidRPr="006139B8" w:rsidRDefault="009E3170" w:rsidP="613AC6C3">
      <w:pPr>
        <w:rPr>
          <w:sz w:val="24"/>
          <w:szCs w:val="24"/>
        </w:rPr>
      </w:pPr>
      <w:r w:rsidRPr="613AC6C3">
        <w:rPr>
          <w:sz w:val="24"/>
          <w:szCs w:val="24"/>
        </w:rPr>
        <w:t>The results of the individual sub sections are below.</w:t>
      </w:r>
    </w:p>
    <w:tbl>
      <w:tblPr>
        <w:tblW w:w="8010" w:type="dxa"/>
        <w:tblLook w:val="04A0" w:firstRow="1" w:lastRow="0" w:firstColumn="1" w:lastColumn="0" w:noHBand="0" w:noVBand="1"/>
      </w:tblPr>
      <w:tblGrid>
        <w:gridCol w:w="2600"/>
        <w:gridCol w:w="1396"/>
        <w:gridCol w:w="1677"/>
        <w:gridCol w:w="2071"/>
        <w:gridCol w:w="266"/>
      </w:tblGrid>
      <w:tr w:rsidR="009E3170" w:rsidRPr="00677C15" w14:paraId="3FB41E61" w14:textId="77777777" w:rsidTr="00D74CD7">
        <w:trPr>
          <w:trHeight w:val="300"/>
        </w:trPr>
        <w:tc>
          <w:tcPr>
            <w:tcW w:w="2600" w:type="dxa"/>
            <w:tcBorders>
              <w:top w:val="single" w:sz="4" w:space="0" w:color="auto"/>
              <w:left w:val="single" w:sz="4" w:space="0" w:color="auto"/>
              <w:bottom w:val="single" w:sz="4" w:space="0" w:color="auto"/>
              <w:right w:val="single" w:sz="4" w:space="0" w:color="000000"/>
            </w:tcBorders>
            <w:noWrap/>
            <w:vAlign w:val="bottom"/>
            <w:hideMark/>
          </w:tcPr>
          <w:p w14:paraId="17209302"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Subtests</w:t>
            </w:r>
          </w:p>
        </w:tc>
        <w:tc>
          <w:tcPr>
            <w:tcW w:w="5410" w:type="dxa"/>
            <w:gridSpan w:val="4"/>
            <w:tcBorders>
              <w:top w:val="single" w:sz="4" w:space="0" w:color="auto"/>
              <w:left w:val="nil"/>
              <w:bottom w:val="single" w:sz="4" w:space="0" w:color="auto"/>
              <w:right w:val="single" w:sz="4" w:space="0" w:color="000000"/>
            </w:tcBorders>
            <w:noWrap/>
            <w:vAlign w:val="bottom"/>
            <w:hideMark/>
          </w:tcPr>
          <w:p w14:paraId="57B46C85"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Subtest scores</w:t>
            </w:r>
          </w:p>
        </w:tc>
      </w:tr>
      <w:tr w:rsidR="009E3170" w:rsidRPr="00677C15" w14:paraId="6F57112E" w14:textId="77777777" w:rsidTr="00D74CD7">
        <w:trPr>
          <w:trHeight w:val="300"/>
        </w:trPr>
        <w:tc>
          <w:tcPr>
            <w:tcW w:w="2600" w:type="dxa"/>
            <w:tcBorders>
              <w:top w:val="single" w:sz="4" w:space="0" w:color="auto"/>
              <w:left w:val="single" w:sz="4" w:space="0" w:color="auto"/>
              <w:bottom w:val="single" w:sz="4" w:space="0" w:color="auto"/>
              <w:right w:val="single" w:sz="4" w:space="0" w:color="000000"/>
            </w:tcBorders>
            <w:noWrap/>
            <w:vAlign w:val="bottom"/>
            <w:hideMark/>
          </w:tcPr>
          <w:p w14:paraId="7BFE56F0"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c>
          <w:tcPr>
            <w:tcW w:w="1396" w:type="dxa"/>
            <w:tcBorders>
              <w:top w:val="nil"/>
              <w:left w:val="nil"/>
              <w:bottom w:val="single" w:sz="4" w:space="0" w:color="auto"/>
              <w:right w:val="single" w:sz="4" w:space="0" w:color="auto"/>
            </w:tcBorders>
            <w:noWrap/>
            <w:vAlign w:val="bottom"/>
            <w:hideMark/>
          </w:tcPr>
          <w:p w14:paraId="675A1E03"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Raw Score</w:t>
            </w:r>
          </w:p>
        </w:tc>
        <w:tc>
          <w:tcPr>
            <w:tcW w:w="1677" w:type="dxa"/>
            <w:tcBorders>
              <w:top w:val="single" w:sz="4" w:space="0" w:color="auto"/>
              <w:left w:val="nil"/>
              <w:bottom w:val="single" w:sz="4" w:space="0" w:color="auto"/>
              <w:right w:val="single" w:sz="4" w:space="0" w:color="auto"/>
            </w:tcBorders>
            <w:noWrap/>
            <w:vAlign w:val="bottom"/>
            <w:hideMark/>
          </w:tcPr>
          <w:p w14:paraId="073E376E"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Scaled Score</w:t>
            </w:r>
          </w:p>
        </w:tc>
        <w:tc>
          <w:tcPr>
            <w:tcW w:w="2337" w:type="dxa"/>
            <w:gridSpan w:val="2"/>
            <w:tcBorders>
              <w:top w:val="nil"/>
              <w:left w:val="nil"/>
              <w:bottom w:val="single" w:sz="4" w:space="0" w:color="auto"/>
              <w:right w:val="single" w:sz="4" w:space="0" w:color="auto"/>
            </w:tcBorders>
            <w:noWrap/>
            <w:vAlign w:val="bottom"/>
            <w:hideMark/>
          </w:tcPr>
          <w:p w14:paraId="78E11E5F"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Percentile Rank</w:t>
            </w:r>
          </w:p>
        </w:tc>
      </w:tr>
      <w:tr w:rsidR="009E3170" w:rsidRPr="00677C15" w14:paraId="05F8E275"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7A3AF67C"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1 Visual Discrimination</w:t>
            </w:r>
          </w:p>
        </w:tc>
        <w:tc>
          <w:tcPr>
            <w:tcW w:w="1396" w:type="dxa"/>
            <w:tcBorders>
              <w:top w:val="nil"/>
              <w:left w:val="nil"/>
              <w:bottom w:val="single" w:sz="4" w:space="0" w:color="auto"/>
              <w:right w:val="single" w:sz="4" w:space="0" w:color="auto"/>
            </w:tcBorders>
            <w:noWrap/>
            <w:vAlign w:val="bottom"/>
          </w:tcPr>
          <w:p w14:paraId="430EFF17" w14:textId="1A69FE00" w:rsidR="009E3170" w:rsidRPr="00677C15" w:rsidRDefault="005B6237"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1677" w:type="dxa"/>
            <w:tcBorders>
              <w:top w:val="single" w:sz="4" w:space="0" w:color="auto"/>
              <w:left w:val="nil"/>
              <w:bottom w:val="single" w:sz="4" w:space="0" w:color="auto"/>
              <w:right w:val="single" w:sz="4" w:space="0" w:color="000000"/>
            </w:tcBorders>
            <w:noWrap/>
            <w:vAlign w:val="bottom"/>
          </w:tcPr>
          <w:p w14:paraId="315CDB91" w14:textId="62ED497C" w:rsidR="009E3170" w:rsidRPr="00677C15" w:rsidRDefault="00B15A3C"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2071" w:type="dxa"/>
            <w:tcBorders>
              <w:top w:val="nil"/>
              <w:left w:val="nil"/>
              <w:bottom w:val="single" w:sz="4" w:space="0" w:color="auto"/>
              <w:right w:val="nil"/>
            </w:tcBorders>
            <w:noWrap/>
            <w:vAlign w:val="bottom"/>
          </w:tcPr>
          <w:p w14:paraId="526004B8" w14:textId="5C24D938" w:rsidR="009E3170" w:rsidRPr="00677C15" w:rsidRDefault="00B15A3C"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63</w:t>
            </w:r>
            <w:r w:rsidRPr="00B15A3C">
              <w:rPr>
                <w:rFonts w:ascii="Calibri" w:eastAsia="Times New Roman" w:hAnsi="Calibri" w:cs="Calibri"/>
                <w:color w:val="000000"/>
                <w:vertAlign w:val="superscript"/>
                <w:lang w:eastAsia="en-GB"/>
              </w:rPr>
              <w:t>rd</w:t>
            </w:r>
          </w:p>
        </w:tc>
        <w:tc>
          <w:tcPr>
            <w:tcW w:w="266" w:type="dxa"/>
            <w:tcBorders>
              <w:top w:val="nil"/>
              <w:left w:val="nil"/>
              <w:bottom w:val="single" w:sz="4" w:space="0" w:color="auto"/>
              <w:right w:val="single" w:sz="4" w:space="0" w:color="auto"/>
            </w:tcBorders>
            <w:noWrap/>
            <w:vAlign w:val="bottom"/>
            <w:hideMark/>
          </w:tcPr>
          <w:p w14:paraId="48A1E5C7"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007DF56D"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381449D8"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2 Visual Memory</w:t>
            </w:r>
          </w:p>
        </w:tc>
        <w:tc>
          <w:tcPr>
            <w:tcW w:w="1396" w:type="dxa"/>
            <w:tcBorders>
              <w:top w:val="nil"/>
              <w:left w:val="nil"/>
              <w:bottom w:val="single" w:sz="4" w:space="0" w:color="auto"/>
              <w:right w:val="single" w:sz="4" w:space="0" w:color="auto"/>
            </w:tcBorders>
            <w:noWrap/>
            <w:vAlign w:val="bottom"/>
          </w:tcPr>
          <w:p w14:paraId="7D61A4CE"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1677" w:type="dxa"/>
            <w:tcBorders>
              <w:top w:val="single" w:sz="4" w:space="0" w:color="auto"/>
              <w:left w:val="nil"/>
              <w:bottom w:val="single" w:sz="4" w:space="0" w:color="auto"/>
              <w:right w:val="single" w:sz="4" w:space="0" w:color="000000"/>
            </w:tcBorders>
            <w:noWrap/>
            <w:vAlign w:val="bottom"/>
          </w:tcPr>
          <w:p w14:paraId="25FC5BAA"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5D5540BA"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2AA113B6"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6395326D"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7B3D14EF"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3. Spatial Relationships</w:t>
            </w:r>
          </w:p>
        </w:tc>
        <w:tc>
          <w:tcPr>
            <w:tcW w:w="1396" w:type="dxa"/>
            <w:tcBorders>
              <w:top w:val="nil"/>
              <w:left w:val="nil"/>
              <w:bottom w:val="single" w:sz="4" w:space="0" w:color="auto"/>
              <w:right w:val="single" w:sz="4" w:space="0" w:color="auto"/>
            </w:tcBorders>
            <w:noWrap/>
            <w:vAlign w:val="bottom"/>
          </w:tcPr>
          <w:p w14:paraId="715919D2"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1677" w:type="dxa"/>
            <w:tcBorders>
              <w:top w:val="single" w:sz="4" w:space="0" w:color="auto"/>
              <w:left w:val="nil"/>
              <w:bottom w:val="single" w:sz="4" w:space="0" w:color="auto"/>
              <w:right w:val="single" w:sz="4" w:space="0" w:color="000000"/>
            </w:tcBorders>
            <w:noWrap/>
            <w:vAlign w:val="bottom"/>
          </w:tcPr>
          <w:p w14:paraId="0240828E"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7FDD3F66"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65D626A3"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081C6D42"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6DBC590F"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4 Form Constancy</w:t>
            </w:r>
          </w:p>
        </w:tc>
        <w:tc>
          <w:tcPr>
            <w:tcW w:w="1396" w:type="dxa"/>
            <w:tcBorders>
              <w:top w:val="nil"/>
              <w:left w:val="nil"/>
              <w:bottom w:val="single" w:sz="4" w:space="0" w:color="auto"/>
              <w:right w:val="single" w:sz="4" w:space="0" w:color="auto"/>
            </w:tcBorders>
            <w:noWrap/>
            <w:vAlign w:val="bottom"/>
          </w:tcPr>
          <w:p w14:paraId="6DB19001"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1677" w:type="dxa"/>
            <w:tcBorders>
              <w:top w:val="single" w:sz="4" w:space="0" w:color="auto"/>
              <w:left w:val="nil"/>
              <w:bottom w:val="single" w:sz="4" w:space="0" w:color="auto"/>
              <w:right w:val="single" w:sz="4" w:space="0" w:color="000000"/>
            </w:tcBorders>
            <w:noWrap/>
            <w:vAlign w:val="bottom"/>
          </w:tcPr>
          <w:p w14:paraId="4FEE646F"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078FC9B9"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323A780E"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4C84EC3A"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45982AFC"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5. Sequential Memory</w:t>
            </w:r>
          </w:p>
        </w:tc>
        <w:tc>
          <w:tcPr>
            <w:tcW w:w="1396" w:type="dxa"/>
            <w:tcBorders>
              <w:top w:val="nil"/>
              <w:left w:val="nil"/>
              <w:bottom w:val="single" w:sz="4" w:space="0" w:color="auto"/>
              <w:right w:val="single" w:sz="4" w:space="0" w:color="auto"/>
            </w:tcBorders>
            <w:noWrap/>
            <w:vAlign w:val="bottom"/>
          </w:tcPr>
          <w:p w14:paraId="79B5CD40" w14:textId="6F420769" w:rsidR="009E3170" w:rsidRPr="00677C15" w:rsidRDefault="005B6237"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1677" w:type="dxa"/>
            <w:tcBorders>
              <w:top w:val="single" w:sz="4" w:space="0" w:color="auto"/>
              <w:left w:val="nil"/>
              <w:bottom w:val="single" w:sz="4" w:space="0" w:color="auto"/>
              <w:right w:val="single" w:sz="4" w:space="0" w:color="000000"/>
            </w:tcBorders>
            <w:noWrap/>
            <w:vAlign w:val="bottom"/>
          </w:tcPr>
          <w:p w14:paraId="4E9009EF" w14:textId="4428FC47" w:rsidR="009E3170" w:rsidRPr="00677C15" w:rsidRDefault="00B15A3C"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2071" w:type="dxa"/>
            <w:tcBorders>
              <w:top w:val="nil"/>
              <w:left w:val="nil"/>
              <w:bottom w:val="single" w:sz="4" w:space="0" w:color="auto"/>
              <w:right w:val="nil"/>
            </w:tcBorders>
            <w:noWrap/>
            <w:vAlign w:val="bottom"/>
          </w:tcPr>
          <w:p w14:paraId="06D9EF11" w14:textId="11897A74" w:rsidR="009E3170" w:rsidRPr="00677C15" w:rsidRDefault="00B15A3C" w:rsidP="00D74CD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25th</w:t>
            </w:r>
          </w:p>
        </w:tc>
        <w:tc>
          <w:tcPr>
            <w:tcW w:w="266" w:type="dxa"/>
            <w:tcBorders>
              <w:top w:val="nil"/>
              <w:left w:val="nil"/>
              <w:bottom w:val="single" w:sz="4" w:space="0" w:color="auto"/>
              <w:right w:val="single" w:sz="4" w:space="0" w:color="auto"/>
            </w:tcBorders>
            <w:noWrap/>
            <w:vAlign w:val="bottom"/>
            <w:hideMark/>
          </w:tcPr>
          <w:p w14:paraId="71B51F76"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7B344C9F"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22673860"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6 Visual Figure Ground</w:t>
            </w:r>
          </w:p>
        </w:tc>
        <w:tc>
          <w:tcPr>
            <w:tcW w:w="1396" w:type="dxa"/>
            <w:tcBorders>
              <w:top w:val="nil"/>
              <w:left w:val="nil"/>
              <w:bottom w:val="single" w:sz="4" w:space="0" w:color="auto"/>
              <w:right w:val="single" w:sz="4" w:space="0" w:color="auto"/>
            </w:tcBorders>
            <w:noWrap/>
            <w:vAlign w:val="bottom"/>
          </w:tcPr>
          <w:p w14:paraId="6CEA8367"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1677" w:type="dxa"/>
            <w:tcBorders>
              <w:top w:val="single" w:sz="4" w:space="0" w:color="auto"/>
              <w:left w:val="nil"/>
              <w:bottom w:val="single" w:sz="4" w:space="0" w:color="auto"/>
              <w:right w:val="single" w:sz="4" w:space="0" w:color="000000"/>
            </w:tcBorders>
            <w:noWrap/>
            <w:vAlign w:val="bottom"/>
          </w:tcPr>
          <w:p w14:paraId="7BC00006"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0FCDDEE4"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67EC9C47"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5C66F883" w14:textId="77777777" w:rsidTr="00D74CD7">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206C6121"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xml:space="preserve">7 Visual Closure </w:t>
            </w:r>
          </w:p>
        </w:tc>
        <w:tc>
          <w:tcPr>
            <w:tcW w:w="1396" w:type="dxa"/>
            <w:tcBorders>
              <w:top w:val="nil"/>
              <w:left w:val="nil"/>
              <w:bottom w:val="single" w:sz="4" w:space="0" w:color="auto"/>
              <w:right w:val="single" w:sz="4" w:space="0" w:color="auto"/>
            </w:tcBorders>
            <w:noWrap/>
            <w:vAlign w:val="bottom"/>
          </w:tcPr>
          <w:p w14:paraId="78D70215"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1677" w:type="dxa"/>
            <w:tcBorders>
              <w:top w:val="single" w:sz="4" w:space="0" w:color="auto"/>
              <w:left w:val="nil"/>
              <w:bottom w:val="single" w:sz="4" w:space="0" w:color="auto"/>
              <w:right w:val="single" w:sz="4" w:space="0" w:color="000000"/>
            </w:tcBorders>
            <w:noWrap/>
            <w:vAlign w:val="bottom"/>
          </w:tcPr>
          <w:p w14:paraId="6B77CA53"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6D99C52A"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3F2DD591"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r w:rsidR="009E3170" w:rsidRPr="00677C15" w14:paraId="26F30E5C" w14:textId="77777777" w:rsidTr="00D74CD7">
        <w:trPr>
          <w:trHeight w:val="300"/>
        </w:trPr>
        <w:tc>
          <w:tcPr>
            <w:tcW w:w="3996" w:type="dxa"/>
            <w:gridSpan w:val="2"/>
            <w:tcBorders>
              <w:top w:val="single" w:sz="4" w:space="0" w:color="auto"/>
              <w:left w:val="single" w:sz="4" w:space="0" w:color="auto"/>
              <w:bottom w:val="single" w:sz="4" w:space="0" w:color="auto"/>
              <w:right w:val="single" w:sz="4" w:space="0" w:color="000000"/>
            </w:tcBorders>
            <w:noWrap/>
            <w:vAlign w:val="bottom"/>
            <w:hideMark/>
          </w:tcPr>
          <w:p w14:paraId="75589573"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Total Scaled Score</w:t>
            </w:r>
          </w:p>
        </w:tc>
        <w:tc>
          <w:tcPr>
            <w:tcW w:w="1677" w:type="dxa"/>
            <w:tcBorders>
              <w:top w:val="single" w:sz="4" w:space="0" w:color="auto"/>
              <w:left w:val="nil"/>
              <w:bottom w:val="single" w:sz="4" w:space="0" w:color="auto"/>
              <w:right w:val="single" w:sz="4" w:space="0" w:color="000000"/>
            </w:tcBorders>
            <w:noWrap/>
            <w:vAlign w:val="bottom"/>
          </w:tcPr>
          <w:p w14:paraId="626A5124"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071" w:type="dxa"/>
            <w:tcBorders>
              <w:top w:val="nil"/>
              <w:left w:val="nil"/>
              <w:bottom w:val="single" w:sz="4" w:space="0" w:color="auto"/>
              <w:right w:val="nil"/>
            </w:tcBorders>
            <w:noWrap/>
            <w:vAlign w:val="bottom"/>
          </w:tcPr>
          <w:p w14:paraId="23B7AF5E" w14:textId="77777777" w:rsidR="009E3170" w:rsidRPr="00677C15" w:rsidRDefault="009E3170" w:rsidP="00D74CD7">
            <w:pPr>
              <w:spacing w:after="0" w:line="240" w:lineRule="auto"/>
              <w:jc w:val="center"/>
              <w:rPr>
                <w:rFonts w:ascii="Calibri" w:eastAsia="Times New Roman" w:hAnsi="Calibri" w:cs="Calibri"/>
                <w:color w:val="000000"/>
                <w:lang w:eastAsia="en-GB"/>
              </w:rPr>
            </w:pPr>
          </w:p>
        </w:tc>
        <w:tc>
          <w:tcPr>
            <w:tcW w:w="266" w:type="dxa"/>
            <w:tcBorders>
              <w:top w:val="nil"/>
              <w:left w:val="nil"/>
              <w:bottom w:val="single" w:sz="4" w:space="0" w:color="auto"/>
              <w:right w:val="single" w:sz="4" w:space="0" w:color="auto"/>
            </w:tcBorders>
            <w:noWrap/>
            <w:vAlign w:val="bottom"/>
            <w:hideMark/>
          </w:tcPr>
          <w:p w14:paraId="58CF6218" w14:textId="77777777" w:rsidR="009E3170" w:rsidRPr="00677C15" w:rsidRDefault="009E3170" w:rsidP="00D74CD7">
            <w:pPr>
              <w:spacing w:after="0" w:line="240" w:lineRule="auto"/>
              <w:jc w:val="both"/>
              <w:rPr>
                <w:rFonts w:ascii="Calibri" w:eastAsia="Times New Roman" w:hAnsi="Calibri" w:cs="Calibri"/>
                <w:color w:val="000000"/>
                <w:lang w:eastAsia="en-GB"/>
              </w:rPr>
            </w:pPr>
            <w:r w:rsidRPr="00677C15">
              <w:rPr>
                <w:rFonts w:ascii="Calibri" w:eastAsia="Times New Roman" w:hAnsi="Calibri" w:cs="Calibri"/>
                <w:color w:val="000000"/>
                <w:lang w:eastAsia="en-GB"/>
              </w:rPr>
              <w:t> </w:t>
            </w:r>
          </w:p>
        </w:tc>
      </w:tr>
    </w:tbl>
    <w:p w14:paraId="557A9884" w14:textId="77777777" w:rsidR="009E3170" w:rsidRPr="006139B8" w:rsidRDefault="009E3170" w:rsidP="009E3170">
      <w:pPr>
        <w:pStyle w:val="ListParagraph"/>
        <w:jc w:val="both"/>
        <w:rPr>
          <w:rFonts w:cstheme="minorHAnsi"/>
          <w:sz w:val="24"/>
          <w:szCs w:val="24"/>
        </w:rPr>
      </w:pPr>
    </w:p>
    <w:p w14:paraId="18B80106" w14:textId="5BE89CCA" w:rsidR="006E707F" w:rsidRDefault="006E707F" w:rsidP="002C753F">
      <w:pPr>
        <w:jc w:val="both"/>
        <w:rPr>
          <w:sz w:val="24"/>
          <w:szCs w:val="24"/>
        </w:rPr>
      </w:pPr>
      <w:r w:rsidRPr="613AC6C3">
        <w:rPr>
          <w:sz w:val="24"/>
          <w:szCs w:val="24"/>
        </w:rPr>
        <w:lastRenderedPageBreak/>
        <w:t xml:space="preserve">Visual discrimination asked </w:t>
      </w:r>
      <w:r w:rsidR="00393E70">
        <w:rPr>
          <w:sz w:val="24"/>
          <w:szCs w:val="24"/>
        </w:rPr>
        <w:t>John</w:t>
      </w:r>
      <w:r w:rsidRPr="613AC6C3">
        <w:rPr>
          <w:sz w:val="24"/>
          <w:szCs w:val="24"/>
        </w:rPr>
        <w:t xml:space="preserve"> to match a picture with </w:t>
      </w:r>
      <w:r w:rsidR="5633B57A" w:rsidRPr="613AC6C3">
        <w:rPr>
          <w:sz w:val="24"/>
          <w:szCs w:val="24"/>
        </w:rPr>
        <w:t>its</w:t>
      </w:r>
      <w:r w:rsidRPr="613AC6C3">
        <w:rPr>
          <w:sz w:val="24"/>
          <w:szCs w:val="24"/>
        </w:rPr>
        <w:t xml:space="preserve"> exact likeness. Some of the differences were minimal and </w:t>
      </w:r>
      <w:r w:rsidR="00393E70">
        <w:rPr>
          <w:sz w:val="24"/>
          <w:szCs w:val="24"/>
        </w:rPr>
        <w:t>John</w:t>
      </w:r>
      <w:r w:rsidRPr="613AC6C3">
        <w:rPr>
          <w:sz w:val="24"/>
          <w:szCs w:val="24"/>
        </w:rPr>
        <w:t xml:space="preserve"> scored above average for this test. He does have a keen eye for things and </w:t>
      </w:r>
      <w:r w:rsidR="10CCA16D" w:rsidRPr="613AC6C3">
        <w:rPr>
          <w:sz w:val="24"/>
          <w:szCs w:val="24"/>
        </w:rPr>
        <w:t>details and</w:t>
      </w:r>
      <w:r w:rsidRPr="613AC6C3">
        <w:rPr>
          <w:sz w:val="24"/>
          <w:szCs w:val="24"/>
        </w:rPr>
        <w:t xml:space="preserve"> is able to pick them out and see similarities and difference. </w:t>
      </w:r>
    </w:p>
    <w:p w14:paraId="1BA76202" w14:textId="2B8F3FB4" w:rsidR="009E3170" w:rsidRDefault="006E707F" w:rsidP="00D92216">
      <w:pPr>
        <w:jc w:val="both"/>
        <w:rPr>
          <w:sz w:val="24"/>
          <w:szCs w:val="24"/>
        </w:rPr>
      </w:pPr>
      <w:r w:rsidRPr="613AC6C3">
        <w:rPr>
          <w:sz w:val="24"/>
          <w:szCs w:val="24"/>
        </w:rPr>
        <w:t xml:space="preserve">The second part of the test performed looked at remembering a sequence of shapes, a skill that is needed for word recognition and spelling. </w:t>
      </w:r>
      <w:r w:rsidR="00393E70">
        <w:rPr>
          <w:sz w:val="24"/>
          <w:szCs w:val="24"/>
        </w:rPr>
        <w:t>John</w:t>
      </w:r>
      <w:r w:rsidRPr="613AC6C3">
        <w:rPr>
          <w:sz w:val="24"/>
          <w:szCs w:val="24"/>
        </w:rPr>
        <w:t xml:space="preserve"> scored in the low </w:t>
      </w:r>
      <w:r w:rsidR="00906F76" w:rsidRPr="613AC6C3">
        <w:rPr>
          <w:sz w:val="24"/>
          <w:szCs w:val="24"/>
        </w:rPr>
        <w:t>average range there, meaning he may find it hard to remember what a wor</w:t>
      </w:r>
      <w:r w:rsidR="38E9E46A" w:rsidRPr="613AC6C3">
        <w:rPr>
          <w:sz w:val="24"/>
          <w:szCs w:val="24"/>
        </w:rPr>
        <w:t>d</w:t>
      </w:r>
      <w:r w:rsidR="00906F76" w:rsidRPr="613AC6C3">
        <w:rPr>
          <w:sz w:val="24"/>
          <w:szCs w:val="24"/>
        </w:rPr>
        <w:t xml:space="preserve"> looked like. </w:t>
      </w:r>
      <w:r w:rsidR="5033BA66" w:rsidRPr="613AC6C3">
        <w:rPr>
          <w:sz w:val="24"/>
          <w:szCs w:val="24"/>
        </w:rPr>
        <w:t>So,</w:t>
      </w:r>
      <w:r w:rsidR="00906F76" w:rsidRPr="613AC6C3">
        <w:rPr>
          <w:sz w:val="24"/>
          <w:szCs w:val="24"/>
        </w:rPr>
        <w:t xml:space="preserve"> he may be able to decode on one line but may not remember easily what it was when he comes across the same word a few lines later. Further </w:t>
      </w:r>
      <w:r w:rsidR="00D92216" w:rsidRPr="613AC6C3">
        <w:rPr>
          <w:sz w:val="24"/>
          <w:szCs w:val="24"/>
        </w:rPr>
        <w:t xml:space="preserve">getting spellings right has a lot to do with how we see the word form, and if that is not easily </w:t>
      </w:r>
      <w:r w:rsidR="1359417E" w:rsidRPr="613AC6C3">
        <w:rPr>
          <w:sz w:val="24"/>
          <w:szCs w:val="24"/>
        </w:rPr>
        <w:t>remembered</w:t>
      </w:r>
      <w:r w:rsidR="00D92216" w:rsidRPr="613AC6C3">
        <w:rPr>
          <w:sz w:val="24"/>
          <w:szCs w:val="24"/>
        </w:rPr>
        <w:t xml:space="preserve"> it is hard to know whether a spelling “looks” right. </w:t>
      </w:r>
    </w:p>
    <w:p w14:paraId="47C2A7C3" w14:textId="77777777" w:rsidR="00FB4236" w:rsidRDefault="00FB4236" w:rsidP="00D92216">
      <w:pPr>
        <w:jc w:val="both"/>
        <w:rPr>
          <w:sz w:val="24"/>
          <w:szCs w:val="24"/>
        </w:rPr>
      </w:pPr>
    </w:p>
    <w:p w14:paraId="5DDF9205" w14:textId="77777777" w:rsidR="00FB4236" w:rsidRDefault="00FB4236" w:rsidP="00D92216">
      <w:pPr>
        <w:jc w:val="both"/>
        <w:rPr>
          <w:sz w:val="24"/>
          <w:szCs w:val="24"/>
        </w:rPr>
      </w:pPr>
    </w:p>
    <w:p w14:paraId="7F679734" w14:textId="77777777" w:rsidR="009E3170" w:rsidRPr="00AD5AD3" w:rsidRDefault="009E3170" w:rsidP="009E3170">
      <w:pPr>
        <w:jc w:val="both"/>
        <w:rPr>
          <w:rFonts w:cstheme="minorHAnsi"/>
          <w:b/>
          <w:sz w:val="24"/>
          <w:szCs w:val="24"/>
          <w:u w:val="single"/>
        </w:rPr>
      </w:pPr>
      <w:r w:rsidRPr="00AD5AD3">
        <w:rPr>
          <w:rFonts w:cstheme="minorHAnsi"/>
          <w:b/>
          <w:sz w:val="24"/>
          <w:szCs w:val="24"/>
          <w:u w:val="single"/>
        </w:rPr>
        <w:t>Neurodevelopmental Assessment:</w:t>
      </w:r>
    </w:p>
    <w:p w14:paraId="442093BC" w14:textId="1D73DF7C" w:rsidR="009E3170" w:rsidRPr="005A3563" w:rsidRDefault="009E3170" w:rsidP="613AC6C3">
      <w:pPr>
        <w:jc w:val="both"/>
        <w:rPr>
          <w:sz w:val="24"/>
          <w:szCs w:val="24"/>
        </w:rPr>
      </w:pPr>
      <w:r w:rsidRPr="613AC6C3">
        <w:rPr>
          <w:sz w:val="24"/>
          <w:szCs w:val="24"/>
        </w:rPr>
        <w:t>When a child does not develop visual skills normally there are often some underlying neurodevelopmental step</w:t>
      </w:r>
      <w:r w:rsidR="3046FBFE" w:rsidRPr="613AC6C3">
        <w:rPr>
          <w:sz w:val="24"/>
          <w:szCs w:val="24"/>
        </w:rPr>
        <w:t>s</w:t>
      </w:r>
      <w:r w:rsidRPr="613AC6C3">
        <w:rPr>
          <w:sz w:val="24"/>
          <w:szCs w:val="24"/>
        </w:rPr>
        <w:t xml:space="preserve"> that have been missed out or poorly developed. I therefore looked at several areas of neurodevelopment to identify any weaknesses in the development of the brain that can be contributors to the above found difficulties. </w:t>
      </w:r>
    </w:p>
    <w:p w14:paraId="40A8829C" w14:textId="77777777" w:rsidR="009E3170" w:rsidRDefault="009E3170" w:rsidP="30CF937D">
      <w:pPr>
        <w:jc w:val="both"/>
        <w:rPr>
          <w:b/>
          <w:bCs/>
          <w:sz w:val="24"/>
          <w:szCs w:val="24"/>
          <w:u w:val="single"/>
        </w:rPr>
      </w:pPr>
    </w:p>
    <w:p w14:paraId="151D9A64" w14:textId="191DB3BF" w:rsidR="613AC6C3" w:rsidRDefault="613AC6C3">
      <w:r>
        <w:br w:type="page"/>
      </w:r>
    </w:p>
    <w:p w14:paraId="1FB0D3B5" w14:textId="5EB1DF83" w:rsidR="00A35C15" w:rsidRPr="00E94119" w:rsidRDefault="30CF937D" w:rsidP="30CF937D">
      <w:pPr>
        <w:jc w:val="both"/>
        <w:rPr>
          <w:b/>
          <w:bCs/>
          <w:sz w:val="24"/>
          <w:szCs w:val="24"/>
          <w:u w:val="single"/>
        </w:rPr>
      </w:pPr>
      <w:r w:rsidRPr="30CF937D">
        <w:rPr>
          <w:b/>
          <w:bCs/>
          <w:sz w:val="24"/>
          <w:szCs w:val="24"/>
          <w:u w:val="single"/>
        </w:rPr>
        <w:lastRenderedPageBreak/>
        <w:t xml:space="preserve">Section </w:t>
      </w:r>
      <w:r w:rsidR="00C17457">
        <w:rPr>
          <w:b/>
          <w:bCs/>
          <w:sz w:val="24"/>
          <w:szCs w:val="24"/>
          <w:u w:val="single"/>
        </w:rPr>
        <w:t>7</w:t>
      </w:r>
      <w:r w:rsidRPr="30CF937D">
        <w:rPr>
          <w:b/>
          <w:bCs/>
          <w:sz w:val="24"/>
          <w:szCs w:val="24"/>
          <w:u w:val="single"/>
        </w:rPr>
        <w:t>- Primitive and Postural Reflex assessment</w:t>
      </w:r>
    </w:p>
    <w:p w14:paraId="5D7AE6BA" w14:textId="6401A89D" w:rsidR="001D4CB4" w:rsidRPr="00E94119" w:rsidRDefault="30CF937D" w:rsidP="30CF937D">
      <w:pPr>
        <w:jc w:val="both"/>
        <w:rPr>
          <w:sz w:val="24"/>
          <w:szCs w:val="24"/>
        </w:rPr>
      </w:pPr>
      <w:r w:rsidRPr="30CF937D">
        <w:rPr>
          <w:b/>
          <w:bCs/>
          <w:sz w:val="24"/>
          <w:szCs w:val="24"/>
        </w:rPr>
        <w:t>Overview</w:t>
      </w:r>
    </w:p>
    <w:p w14:paraId="26329DE3" w14:textId="57DAC71B" w:rsidR="001D4CB4" w:rsidRPr="00E94119" w:rsidRDefault="30CF937D" w:rsidP="30CF937D">
      <w:pPr>
        <w:jc w:val="both"/>
        <w:rPr>
          <w:sz w:val="24"/>
          <w:szCs w:val="24"/>
        </w:rPr>
      </w:pPr>
      <w:r w:rsidRPr="30CF937D">
        <w:rPr>
          <w:sz w:val="24"/>
          <w:szCs w:val="24"/>
        </w:rPr>
        <w:t>I test</w:t>
      </w:r>
      <w:r w:rsidR="00FB4236">
        <w:rPr>
          <w:sz w:val="24"/>
          <w:szCs w:val="24"/>
        </w:rPr>
        <w:t xml:space="preserve">es </w:t>
      </w:r>
      <w:r w:rsidR="00393E70">
        <w:rPr>
          <w:sz w:val="24"/>
          <w:szCs w:val="24"/>
        </w:rPr>
        <w:t>John</w:t>
      </w:r>
      <w:r w:rsidRPr="30CF937D">
        <w:rPr>
          <w:sz w:val="24"/>
          <w:szCs w:val="24"/>
        </w:rPr>
        <w:t xml:space="preserve"> for </w:t>
      </w:r>
      <w:r w:rsidR="00FB4236">
        <w:rPr>
          <w:sz w:val="24"/>
          <w:szCs w:val="24"/>
        </w:rPr>
        <w:t xml:space="preserve">three </w:t>
      </w:r>
      <w:r w:rsidRPr="30CF937D">
        <w:rPr>
          <w:sz w:val="24"/>
          <w:szCs w:val="24"/>
        </w:rPr>
        <w:t xml:space="preserve">primitive reflexes: </w:t>
      </w:r>
    </w:p>
    <w:p w14:paraId="1ACD9C70" w14:textId="1D54C3C7" w:rsidR="001D4CB4" w:rsidRPr="00E94119" w:rsidRDefault="30CF937D" w:rsidP="30CF937D">
      <w:pPr>
        <w:pStyle w:val="ListParagraph"/>
        <w:numPr>
          <w:ilvl w:val="0"/>
          <w:numId w:val="1"/>
        </w:numPr>
        <w:jc w:val="both"/>
        <w:rPr>
          <w:sz w:val="24"/>
          <w:szCs w:val="24"/>
        </w:rPr>
      </w:pPr>
      <w:r w:rsidRPr="30CF937D">
        <w:rPr>
          <w:sz w:val="24"/>
          <w:szCs w:val="24"/>
        </w:rPr>
        <w:t>Tonic Labyrinth Reflex (TLR)</w:t>
      </w:r>
    </w:p>
    <w:p w14:paraId="57ECD7BF" w14:textId="03A89D68" w:rsidR="001D4CB4" w:rsidRPr="00E94119" w:rsidRDefault="30CF937D" w:rsidP="30CF937D">
      <w:pPr>
        <w:pStyle w:val="ListParagraph"/>
        <w:numPr>
          <w:ilvl w:val="0"/>
          <w:numId w:val="1"/>
        </w:numPr>
        <w:jc w:val="both"/>
        <w:rPr>
          <w:sz w:val="24"/>
          <w:szCs w:val="24"/>
        </w:rPr>
      </w:pPr>
      <w:r w:rsidRPr="30CF937D">
        <w:rPr>
          <w:sz w:val="24"/>
          <w:szCs w:val="24"/>
        </w:rPr>
        <w:t xml:space="preserve">Asymmetrical Tonic Neck Reflex (ATNR) and </w:t>
      </w:r>
    </w:p>
    <w:p w14:paraId="33EA45E8" w14:textId="2006ECDA" w:rsidR="001D4CB4" w:rsidRPr="00E94119" w:rsidRDefault="30CF937D" w:rsidP="30CF937D">
      <w:pPr>
        <w:pStyle w:val="ListParagraph"/>
        <w:numPr>
          <w:ilvl w:val="0"/>
          <w:numId w:val="1"/>
        </w:numPr>
        <w:jc w:val="both"/>
        <w:rPr>
          <w:sz w:val="24"/>
          <w:szCs w:val="24"/>
        </w:rPr>
      </w:pPr>
      <w:r w:rsidRPr="30CF937D">
        <w:rPr>
          <w:sz w:val="24"/>
          <w:szCs w:val="24"/>
        </w:rPr>
        <w:t xml:space="preserve">Symmetrical Tonic Neck Reflex (STNR). </w:t>
      </w:r>
    </w:p>
    <w:p w14:paraId="5DE3EC5C" w14:textId="579C1C92" w:rsidR="001D4CB4" w:rsidRPr="00E94119" w:rsidRDefault="30CF937D" w:rsidP="30CF937D">
      <w:pPr>
        <w:jc w:val="both"/>
        <w:rPr>
          <w:sz w:val="24"/>
          <w:szCs w:val="24"/>
        </w:rPr>
      </w:pPr>
      <w:r w:rsidRPr="613AC6C3">
        <w:rPr>
          <w:sz w:val="24"/>
          <w:szCs w:val="24"/>
        </w:rPr>
        <w:t xml:space="preserve">These primitive reflexes are used by the child as a baby as a base for their motor development. By one year of age the child should have higher controls of their motor </w:t>
      </w:r>
      <w:r w:rsidR="4A3A8202" w:rsidRPr="613AC6C3">
        <w:rPr>
          <w:sz w:val="24"/>
          <w:szCs w:val="24"/>
        </w:rPr>
        <w:t>system,</w:t>
      </w:r>
      <w:r w:rsidRPr="613AC6C3">
        <w:rPr>
          <w:sz w:val="24"/>
          <w:szCs w:val="24"/>
        </w:rPr>
        <w:t xml:space="preserve"> and the primitive reflex movement response should be replaced by a mature response, using postural reflexes. </w:t>
      </w:r>
    </w:p>
    <w:p w14:paraId="790F600B" w14:textId="77777777" w:rsidR="001D4CB4" w:rsidRPr="00E94119" w:rsidRDefault="001D4CB4" w:rsidP="001D4CB4">
      <w:pPr>
        <w:jc w:val="both"/>
        <w:rPr>
          <w:rFonts w:cstheme="minorHAnsi"/>
          <w:sz w:val="24"/>
          <w:szCs w:val="24"/>
        </w:rPr>
      </w:pPr>
      <w:r w:rsidRPr="00E94119">
        <w:rPr>
          <w:rFonts w:cstheme="minorHAnsi"/>
          <w:sz w:val="24"/>
          <w:szCs w:val="24"/>
        </w:rPr>
        <w:t xml:space="preserve">The learning of gross and fine motor skill builds on the learning that a baby makes from the primitive reflexes in their first year of life.  Fine motor skills such as convergence, accommodation and eye movements are needed for accurate, comfortable reading, handwriting, visual processing and thinking.  </w:t>
      </w:r>
    </w:p>
    <w:p w14:paraId="149BE23C" w14:textId="47BA8F7E" w:rsidR="00EF2E07" w:rsidRPr="00082B2C" w:rsidRDefault="30CF937D" w:rsidP="30CF937D">
      <w:pPr>
        <w:spacing w:line="276" w:lineRule="auto"/>
        <w:jc w:val="both"/>
        <w:rPr>
          <w:sz w:val="24"/>
          <w:szCs w:val="24"/>
          <w:highlight w:val="yellow"/>
        </w:rPr>
      </w:pPr>
      <w:r w:rsidRPr="30CF937D">
        <w:rPr>
          <w:sz w:val="24"/>
          <w:szCs w:val="24"/>
        </w:rPr>
        <w:t xml:space="preserve">The demonstrable presence of the primitive reflexes beyond one year means the child hasn’t developed the complex movement skills as well as would be expected. This will interfere with visual development and can also cause poor coordination and unintended body movements. </w:t>
      </w:r>
    </w:p>
    <w:p w14:paraId="369C7082" w14:textId="5BA29531" w:rsidR="00EF2E07" w:rsidRPr="00082B2C" w:rsidRDefault="30CF937D" w:rsidP="30CF937D">
      <w:pPr>
        <w:spacing w:line="276" w:lineRule="auto"/>
        <w:jc w:val="both"/>
        <w:rPr>
          <w:sz w:val="24"/>
          <w:szCs w:val="24"/>
        </w:rPr>
      </w:pPr>
      <w:r w:rsidRPr="30CF937D">
        <w:rPr>
          <w:b/>
          <w:bCs/>
          <w:sz w:val="24"/>
          <w:szCs w:val="24"/>
        </w:rPr>
        <w:t xml:space="preserve">Finding    </w:t>
      </w:r>
      <w:r w:rsidRPr="30CF937D">
        <w:rPr>
          <w:sz w:val="24"/>
          <w:szCs w:val="24"/>
        </w:rPr>
        <w:t xml:space="preserve"> </w:t>
      </w:r>
    </w:p>
    <w:p w14:paraId="19C0142C" w14:textId="25E8335D" w:rsidR="007A0A0A" w:rsidRPr="00082B2C" w:rsidRDefault="007A0A0A" w:rsidP="007A0A0A">
      <w:pPr>
        <w:spacing w:line="276" w:lineRule="auto"/>
        <w:jc w:val="both"/>
        <w:rPr>
          <w:rFonts w:cstheme="minorHAnsi"/>
          <w:sz w:val="24"/>
          <w:szCs w:val="24"/>
        </w:rPr>
      </w:pPr>
      <w:r w:rsidRPr="00E94119">
        <w:rPr>
          <w:rFonts w:cstheme="minorHAnsi"/>
          <w:sz w:val="24"/>
          <w:szCs w:val="24"/>
        </w:rPr>
        <w:t xml:space="preserve">I found </w:t>
      </w:r>
      <w:r w:rsidR="00FB4236">
        <w:rPr>
          <w:rFonts w:cstheme="minorHAnsi"/>
          <w:sz w:val="24"/>
          <w:szCs w:val="24"/>
        </w:rPr>
        <w:t xml:space="preserve">both the ATNR and the STNR reflex significantly active. </w:t>
      </w:r>
    </w:p>
    <w:p w14:paraId="78D2A64F" w14:textId="77777777" w:rsidR="007A0A0A" w:rsidRDefault="007A0A0A" w:rsidP="007A0A0A">
      <w:pPr>
        <w:spacing w:line="276" w:lineRule="auto"/>
        <w:jc w:val="both"/>
        <w:rPr>
          <w:rFonts w:cstheme="minorHAnsi"/>
          <w:sz w:val="24"/>
          <w:szCs w:val="24"/>
        </w:rPr>
      </w:pPr>
      <w:r>
        <w:rPr>
          <w:rFonts w:cstheme="minorHAnsi"/>
          <w:sz w:val="24"/>
          <w:szCs w:val="24"/>
        </w:rPr>
        <w:t xml:space="preserve">A retained ATNR reflex has been linked to poor development of: eye movements, visual attention, bilateral integration skills, right and left discrimination, hand eye coordination, handwriting, ability to “get ideas on paper” (child may be good orally but can’t write their thoughts down). </w:t>
      </w:r>
    </w:p>
    <w:p w14:paraId="5586C786" w14:textId="6AA6EE34" w:rsidR="00015AC0" w:rsidRPr="00082B2C" w:rsidRDefault="00015AC0" w:rsidP="00015AC0">
      <w:pPr>
        <w:spacing w:line="276" w:lineRule="auto"/>
        <w:jc w:val="both"/>
        <w:rPr>
          <w:sz w:val="24"/>
          <w:szCs w:val="24"/>
        </w:rPr>
      </w:pPr>
      <w:r w:rsidRPr="613AC6C3">
        <w:rPr>
          <w:sz w:val="24"/>
          <w:szCs w:val="24"/>
        </w:rPr>
        <w:t>The retained STNR influenc</w:t>
      </w:r>
      <w:r w:rsidR="13CAD341" w:rsidRPr="613AC6C3">
        <w:rPr>
          <w:sz w:val="24"/>
          <w:szCs w:val="24"/>
        </w:rPr>
        <w:t>es</w:t>
      </w:r>
      <w:r w:rsidRPr="613AC6C3">
        <w:rPr>
          <w:sz w:val="24"/>
          <w:szCs w:val="24"/>
        </w:rPr>
        <w:t xml:space="preserve"> body posture. This can be displayed in a tendency to slump when sitting (and using their hand to prop their head up). It is also linked to poor hand eye coordination, slowness in copying from the board and difficulty in learning to swim (especially </w:t>
      </w:r>
      <w:r w:rsidR="07DE7975" w:rsidRPr="613AC6C3">
        <w:rPr>
          <w:sz w:val="24"/>
          <w:szCs w:val="24"/>
        </w:rPr>
        <w:t>breaststroke</w:t>
      </w:r>
      <w:r w:rsidRPr="613AC6C3">
        <w:rPr>
          <w:sz w:val="24"/>
          <w:szCs w:val="24"/>
        </w:rPr>
        <w:t xml:space="preserve">) and loss of attention/concentration due to discomfort in sitting in one position for any length of time.  </w:t>
      </w:r>
    </w:p>
    <w:p w14:paraId="218AACAC" w14:textId="77777777" w:rsidR="001D4CB4" w:rsidRPr="00E94119" w:rsidRDefault="001D4CB4" w:rsidP="001D4CB4">
      <w:pPr>
        <w:spacing w:before="240"/>
        <w:jc w:val="both"/>
        <w:rPr>
          <w:rFonts w:cstheme="minorHAnsi"/>
          <w:sz w:val="24"/>
          <w:szCs w:val="24"/>
        </w:rPr>
      </w:pPr>
    </w:p>
    <w:p w14:paraId="40993F1B" w14:textId="079E8A5F" w:rsidR="613AC6C3" w:rsidRDefault="613AC6C3">
      <w:r>
        <w:br w:type="page"/>
      </w:r>
    </w:p>
    <w:p w14:paraId="4D03A38C" w14:textId="5770D15C" w:rsidR="00F87A47" w:rsidRPr="00E94119" w:rsidRDefault="30CF937D" w:rsidP="30CF937D">
      <w:pPr>
        <w:jc w:val="both"/>
        <w:rPr>
          <w:b/>
          <w:bCs/>
          <w:sz w:val="24"/>
          <w:szCs w:val="24"/>
          <w:u w:val="single"/>
        </w:rPr>
      </w:pPr>
      <w:r w:rsidRPr="30CF937D">
        <w:rPr>
          <w:b/>
          <w:bCs/>
          <w:sz w:val="24"/>
          <w:szCs w:val="24"/>
          <w:u w:val="single"/>
        </w:rPr>
        <w:lastRenderedPageBreak/>
        <w:t xml:space="preserve">Section </w:t>
      </w:r>
      <w:r w:rsidR="00C17457">
        <w:rPr>
          <w:b/>
          <w:bCs/>
          <w:sz w:val="24"/>
          <w:szCs w:val="24"/>
          <w:u w:val="single"/>
        </w:rPr>
        <w:t>8</w:t>
      </w:r>
      <w:r w:rsidRPr="30CF937D">
        <w:rPr>
          <w:b/>
          <w:bCs/>
          <w:sz w:val="24"/>
          <w:szCs w:val="24"/>
          <w:u w:val="single"/>
        </w:rPr>
        <w:t>- Balance and Bilateral Integration skills</w:t>
      </w:r>
    </w:p>
    <w:p w14:paraId="7759F01D" w14:textId="6AE6E2C0" w:rsidR="007A0A0A" w:rsidRPr="00F87A47" w:rsidRDefault="007A0A0A" w:rsidP="613AC6C3">
      <w:pPr>
        <w:jc w:val="both"/>
        <w:rPr>
          <w:sz w:val="24"/>
          <w:szCs w:val="24"/>
        </w:rPr>
      </w:pPr>
      <w:r w:rsidRPr="613AC6C3">
        <w:rPr>
          <w:sz w:val="24"/>
          <w:szCs w:val="24"/>
        </w:rPr>
        <w:t xml:space="preserve">I asked </w:t>
      </w:r>
      <w:r w:rsidR="00393E70">
        <w:rPr>
          <w:sz w:val="24"/>
          <w:szCs w:val="24"/>
        </w:rPr>
        <w:t>John</w:t>
      </w:r>
      <w:r w:rsidRPr="613AC6C3">
        <w:rPr>
          <w:sz w:val="24"/>
          <w:szCs w:val="24"/>
        </w:rPr>
        <w:t xml:space="preserve"> to carry out several balance and gross motor tasks.</w:t>
      </w:r>
      <w:r w:rsidR="000B2503" w:rsidRPr="613AC6C3">
        <w:rPr>
          <w:sz w:val="24"/>
          <w:szCs w:val="24"/>
        </w:rPr>
        <w:t xml:space="preserve"> He did not find body coordination easy and had to be show</w:t>
      </w:r>
      <w:r w:rsidR="29557597" w:rsidRPr="613AC6C3">
        <w:rPr>
          <w:sz w:val="24"/>
          <w:szCs w:val="24"/>
        </w:rPr>
        <w:t>n</w:t>
      </w:r>
      <w:r w:rsidR="000B2503" w:rsidRPr="613AC6C3">
        <w:rPr>
          <w:sz w:val="24"/>
          <w:szCs w:val="24"/>
        </w:rPr>
        <w:t xml:space="preserve"> very carefully what was expected of him. After several tries, he was usually able to repeat the required </w:t>
      </w:r>
      <w:r w:rsidR="22E9C8CD" w:rsidRPr="613AC6C3">
        <w:rPr>
          <w:sz w:val="24"/>
          <w:szCs w:val="24"/>
        </w:rPr>
        <w:t>movement,</w:t>
      </w:r>
      <w:r w:rsidR="0002207B" w:rsidRPr="613AC6C3">
        <w:rPr>
          <w:sz w:val="24"/>
          <w:szCs w:val="24"/>
        </w:rPr>
        <w:t xml:space="preserve"> but it took a lot of concentration and effort. </w:t>
      </w:r>
    </w:p>
    <w:p w14:paraId="505D81FE" w14:textId="77777777" w:rsidR="007A0A0A" w:rsidRDefault="007A0A0A" w:rsidP="007A0A0A">
      <w:pPr>
        <w:jc w:val="both"/>
        <w:rPr>
          <w:rFonts w:cstheme="minorHAnsi"/>
          <w:sz w:val="24"/>
          <w:szCs w:val="24"/>
        </w:rPr>
      </w:pPr>
    </w:p>
    <w:p w14:paraId="2E50D80C" w14:textId="2CA0FDB4" w:rsidR="007A0A0A" w:rsidRDefault="007A0A0A" w:rsidP="007A0A0A">
      <w:pPr>
        <w:jc w:val="both"/>
        <w:rPr>
          <w:rFonts w:cstheme="minorHAnsi"/>
          <w:sz w:val="24"/>
          <w:szCs w:val="24"/>
        </w:rPr>
      </w:pPr>
      <w:r>
        <w:rPr>
          <w:rFonts w:cstheme="minorHAnsi"/>
          <w:sz w:val="24"/>
          <w:szCs w:val="24"/>
        </w:rPr>
        <w:t xml:space="preserve">Looking at Bilateral Integration, (the way </w:t>
      </w:r>
      <w:r w:rsidR="00393E70">
        <w:rPr>
          <w:rFonts w:cstheme="minorHAnsi"/>
          <w:sz w:val="24"/>
          <w:szCs w:val="24"/>
        </w:rPr>
        <w:t>John</w:t>
      </w:r>
      <w:r>
        <w:rPr>
          <w:rFonts w:cstheme="minorHAnsi"/>
          <w:sz w:val="24"/>
          <w:szCs w:val="24"/>
        </w:rPr>
        <w:t xml:space="preserve"> uses his left and right brain hemispheres) it became obvious that when being asked to use the two hemispheres together, he started to struggle. He can use the right side of his body separately and the left side but when asked to move his right arm and left leg or vice versa his immediate default was to use either right arm and right leg or left arm and left leg. Only through thinking and correcting himself was he able to do the task. Further, the movement did not happen in unison but was sequenced. Arm first, then followed by leg or vice versa. </w:t>
      </w:r>
    </w:p>
    <w:p w14:paraId="1B34AC7C" w14:textId="77777777" w:rsidR="00790CA3" w:rsidRPr="00E94119" w:rsidRDefault="00790CA3" w:rsidP="00790CA3">
      <w:pPr>
        <w:jc w:val="both"/>
        <w:rPr>
          <w:sz w:val="24"/>
          <w:szCs w:val="24"/>
        </w:rPr>
      </w:pPr>
      <w:r w:rsidRPr="1A1701D6">
        <w:rPr>
          <w:sz w:val="24"/>
          <w:szCs w:val="24"/>
        </w:rPr>
        <w:t xml:space="preserve">Poor communication across the two hemispheres can affect all aspects of life, from difficulty tying shoe laces and eating with a knife and fork, to decoding information and making sense of it, to getting ideas written down on paper, linking known factors to new situations and problem -solving skills as well as emotional regulation and the ability to judge the consequences of actions.   </w:t>
      </w:r>
    </w:p>
    <w:p w14:paraId="421FCAB2" w14:textId="22FBC420" w:rsidR="00DC6DE9" w:rsidRPr="00134B52" w:rsidRDefault="00DC6DE9" w:rsidP="00DC6DE9">
      <w:pPr>
        <w:jc w:val="both"/>
        <w:rPr>
          <w:sz w:val="24"/>
          <w:szCs w:val="24"/>
        </w:rPr>
      </w:pPr>
      <w:r>
        <w:rPr>
          <w:sz w:val="24"/>
          <w:szCs w:val="24"/>
        </w:rPr>
        <w:t>This can be likened to 2 people driving from A to B (pre sat nav). One person is the driver, the other is the map reader and navigator. If the two communicate well and leave each other to do their job well, they will arrive swiftly and in a relaxed manner. However, in poor bilateral integration, the two do not communicate well. The driver does not listen to the map reader, and the map reader interferes with the driver. They will still eventually arrive at point B, but there is a lot more stress on the system and they may well have taken significantly longer to get there (reduced processing speed).</w:t>
      </w:r>
    </w:p>
    <w:p w14:paraId="577287C7" w14:textId="58AFE38E" w:rsidR="00C0231D" w:rsidRPr="00E94119" w:rsidRDefault="00C0231D" w:rsidP="00C0231D">
      <w:pPr>
        <w:jc w:val="both"/>
      </w:pPr>
    </w:p>
    <w:p w14:paraId="5FCFAF43" w14:textId="77777777" w:rsidR="00C0231D" w:rsidRPr="00E94119" w:rsidRDefault="00C0231D" w:rsidP="00C0231D">
      <w:pPr>
        <w:jc w:val="both"/>
        <w:rPr>
          <w:b/>
          <w:bCs/>
          <w:sz w:val="24"/>
          <w:szCs w:val="24"/>
          <w:u w:val="single"/>
        </w:rPr>
      </w:pPr>
    </w:p>
    <w:p w14:paraId="3F48D1C7" w14:textId="3CABA6B7" w:rsidR="008B693E" w:rsidRPr="008B693E" w:rsidRDefault="008B693E" w:rsidP="30CF937D">
      <w:pPr>
        <w:jc w:val="both"/>
        <w:rPr>
          <w:sz w:val="24"/>
          <w:szCs w:val="24"/>
        </w:rPr>
      </w:pPr>
    </w:p>
    <w:p w14:paraId="6C2B65CE" w14:textId="29A2AFB0" w:rsidR="613AC6C3" w:rsidRDefault="613AC6C3">
      <w:r>
        <w:br w:type="page"/>
      </w:r>
    </w:p>
    <w:p w14:paraId="0A2D6188" w14:textId="1208C51B" w:rsidR="008B693E" w:rsidRPr="0063046F" w:rsidRDefault="30CF937D" w:rsidP="30CF937D">
      <w:pPr>
        <w:jc w:val="both"/>
        <w:rPr>
          <w:sz w:val="24"/>
          <w:szCs w:val="24"/>
        </w:rPr>
      </w:pPr>
      <w:r w:rsidRPr="30CF937D">
        <w:rPr>
          <w:b/>
          <w:bCs/>
          <w:sz w:val="24"/>
          <w:szCs w:val="24"/>
          <w:u w:val="single"/>
        </w:rPr>
        <w:lastRenderedPageBreak/>
        <w:t xml:space="preserve">Summary </w:t>
      </w:r>
    </w:p>
    <w:p w14:paraId="3CC04A85" w14:textId="0668BF24" w:rsidR="000D0E6B" w:rsidRDefault="0063046F" w:rsidP="009D2610">
      <w:pPr>
        <w:jc w:val="both"/>
        <w:rPr>
          <w:sz w:val="24"/>
          <w:szCs w:val="24"/>
        </w:rPr>
      </w:pPr>
      <w:bookmarkStart w:id="1" w:name="_Hlk133580995"/>
      <w:r w:rsidRPr="613AC6C3">
        <w:rPr>
          <w:sz w:val="24"/>
          <w:szCs w:val="24"/>
        </w:rPr>
        <w:t>There are many causes that can result in literacy difficulties, but l</w:t>
      </w:r>
      <w:r w:rsidR="30CF937D" w:rsidRPr="613AC6C3">
        <w:rPr>
          <w:sz w:val="24"/>
          <w:szCs w:val="24"/>
        </w:rPr>
        <w:t xml:space="preserve">ooking at all the tests performed </w:t>
      </w:r>
      <w:r w:rsidR="00393E70">
        <w:rPr>
          <w:sz w:val="24"/>
          <w:szCs w:val="24"/>
        </w:rPr>
        <w:t>John</w:t>
      </w:r>
      <w:r w:rsidR="0002207B" w:rsidRPr="613AC6C3">
        <w:rPr>
          <w:sz w:val="24"/>
          <w:szCs w:val="24"/>
        </w:rPr>
        <w:t xml:space="preserve"> does show</w:t>
      </w:r>
      <w:r w:rsidR="440E0F5B" w:rsidRPr="613AC6C3">
        <w:rPr>
          <w:sz w:val="24"/>
          <w:szCs w:val="24"/>
        </w:rPr>
        <w:t>:</w:t>
      </w:r>
    </w:p>
    <w:p w14:paraId="0AE7FC0B" w14:textId="53517834" w:rsidR="0002207B" w:rsidRDefault="0002207B" w:rsidP="0002207B">
      <w:pPr>
        <w:pStyle w:val="ListParagraph"/>
        <w:numPr>
          <w:ilvl w:val="0"/>
          <w:numId w:val="11"/>
        </w:numPr>
        <w:jc w:val="both"/>
        <w:rPr>
          <w:sz w:val="24"/>
          <w:szCs w:val="24"/>
        </w:rPr>
      </w:pPr>
      <w:r>
        <w:rPr>
          <w:sz w:val="24"/>
          <w:szCs w:val="24"/>
        </w:rPr>
        <w:t>Significant oculomotor difficulties</w:t>
      </w:r>
    </w:p>
    <w:p w14:paraId="49B237C8" w14:textId="54F1CBF0" w:rsidR="00E31597" w:rsidRDefault="00E31597" w:rsidP="00E31597">
      <w:pPr>
        <w:pStyle w:val="ListParagraph"/>
        <w:numPr>
          <w:ilvl w:val="0"/>
          <w:numId w:val="11"/>
        </w:numPr>
        <w:jc w:val="both"/>
        <w:rPr>
          <w:sz w:val="24"/>
          <w:szCs w:val="24"/>
        </w:rPr>
      </w:pPr>
      <w:r>
        <w:rPr>
          <w:sz w:val="24"/>
          <w:szCs w:val="24"/>
        </w:rPr>
        <w:t>Reduced bilateral integration skills</w:t>
      </w:r>
    </w:p>
    <w:p w14:paraId="64958D91" w14:textId="302210DD" w:rsidR="00E31597" w:rsidRDefault="00E31597" w:rsidP="00E31597">
      <w:pPr>
        <w:pStyle w:val="ListParagraph"/>
        <w:numPr>
          <w:ilvl w:val="0"/>
          <w:numId w:val="11"/>
        </w:numPr>
        <w:jc w:val="both"/>
        <w:rPr>
          <w:sz w:val="24"/>
          <w:szCs w:val="24"/>
        </w:rPr>
      </w:pPr>
      <w:r>
        <w:rPr>
          <w:sz w:val="24"/>
          <w:szCs w:val="24"/>
        </w:rPr>
        <w:t>Retained ATNR and STNR reflexes</w:t>
      </w:r>
    </w:p>
    <w:p w14:paraId="2A211378" w14:textId="7D8E518B" w:rsidR="00E31597" w:rsidRDefault="00E31597" w:rsidP="00E31597">
      <w:pPr>
        <w:pStyle w:val="ListParagraph"/>
        <w:numPr>
          <w:ilvl w:val="0"/>
          <w:numId w:val="11"/>
        </w:numPr>
        <w:jc w:val="both"/>
        <w:rPr>
          <w:sz w:val="24"/>
          <w:szCs w:val="24"/>
        </w:rPr>
      </w:pPr>
      <w:r>
        <w:rPr>
          <w:sz w:val="24"/>
          <w:szCs w:val="24"/>
        </w:rPr>
        <w:t>Poor laterality</w:t>
      </w:r>
    </w:p>
    <w:p w14:paraId="147B84CA" w14:textId="65316553" w:rsidR="00E31597" w:rsidRPr="00E31597" w:rsidRDefault="00E31597" w:rsidP="00E31597">
      <w:pPr>
        <w:pStyle w:val="ListParagraph"/>
        <w:numPr>
          <w:ilvl w:val="0"/>
          <w:numId w:val="11"/>
        </w:numPr>
        <w:jc w:val="both"/>
        <w:rPr>
          <w:sz w:val="24"/>
          <w:szCs w:val="24"/>
        </w:rPr>
      </w:pPr>
      <w:r>
        <w:rPr>
          <w:sz w:val="24"/>
          <w:szCs w:val="24"/>
        </w:rPr>
        <w:t xml:space="preserve">Poor visual motor integration. </w:t>
      </w:r>
    </w:p>
    <w:bookmarkEnd w:id="1"/>
    <w:p w14:paraId="5F3D8369" w14:textId="12789F53" w:rsidR="00825E97" w:rsidRDefault="007A0A0A" w:rsidP="008D7E43">
      <w:pPr>
        <w:jc w:val="both"/>
        <w:rPr>
          <w:rFonts w:cstheme="minorHAnsi"/>
          <w:bCs/>
          <w:sz w:val="24"/>
          <w:szCs w:val="24"/>
        </w:rPr>
      </w:pPr>
      <w:r w:rsidRPr="008D7E43">
        <w:rPr>
          <w:rFonts w:cstheme="minorHAnsi"/>
          <w:bCs/>
          <w:sz w:val="24"/>
          <w:szCs w:val="24"/>
        </w:rPr>
        <w:t xml:space="preserve">All these combined makes learning more difficult as </w:t>
      </w:r>
      <w:r w:rsidR="00393E70">
        <w:rPr>
          <w:rFonts w:cstheme="minorHAnsi"/>
          <w:bCs/>
          <w:sz w:val="24"/>
          <w:szCs w:val="24"/>
        </w:rPr>
        <w:t>John</w:t>
      </w:r>
      <w:r w:rsidRPr="008D7E43">
        <w:rPr>
          <w:rFonts w:cstheme="minorHAnsi"/>
          <w:bCs/>
          <w:sz w:val="24"/>
          <w:szCs w:val="24"/>
        </w:rPr>
        <w:t xml:space="preserve"> is using a significant amount of brain processing power to move his eyes to the right place for reading, while suppressing his </w:t>
      </w:r>
      <w:r w:rsidR="00825E97">
        <w:rPr>
          <w:rFonts w:cstheme="minorHAnsi"/>
          <w:bCs/>
          <w:sz w:val="24"/>
          <w:szCs w:val="24"/>
        </w:rPr>
        <w:t xml:space="preserve">primitive </w:t>
      </w:r>
      <w:r w:rsidRPr="008D7E43">
        <w:rPr>
          <w:rFonts w:cstheme="minorHAnsi"/>
          <w:bCs/>
          <w:sz w:val="24"/>
          <w:szCs w:val="24"/>
        </w:rPr>
        <w:t xml:space="preserve">reflexes that are still active. In short, this means that there is less brain capacity left for learning and remembering. </w:t>
      </w:r>
      <w:r w:rsidR="00393E70">
        <w:rPr>
          <w:rFonts w:cstheme="minorHAnsi"/>
          <w:bCs/>
          <w:sz w:val="24"/>
          <w:szCs w:val="24"/>
        </w:rPr>
        <w:t>John</w:t>
      </w:r>
      <w:r w:rsidRPr="008D7E43">
        <w:rPr>
          <w:rFonts w:cstheme="minorHAnsi"/>
          <w:bCs/>
          <w:sz w:val="24"/>
          <w:szCs w:val="24"/>
        </w:rPr>
        <w:t xml:space="preserve"> will take longer to learn things and will need to re-read for good understanding. He will need to work harder than his peers to achieve his potential.  </w:t>
      </w:r>
    </w:p>
    <w:p w14:paraId="32D8BA7D" w14:textId="77777777" w:rsidR="007A0A0A" w:rsidRPr="008B693E" w:rsidRDefault="007A0A0A" w:rsidP="007A0A0A">
      <w:pPr>
        <w:pStyle w:val="ListParagraph"/>
        <w:jc w:val="both"/>
        <w:rPr>
          <w:rFonts w:cstheme="minorHAnsi"/>
          <w:bCs/>
          <w:sz w:val="24"/>
          <w:szCs w:val="24"/>
        </w:rPr>
      </w:pPr>
    </w:p>
    <w:p w14:paraId="7AE471EB" w14:textId="6D3B6310" w:rsidR="004439BC" w:rsidRDefault="004439BC" w:rsidP="004439BC">
      <w:pPr>
        <w:jc w:val="both"/>
        <w:rPr>
          <w:sz w:val="24"/>
          <w:szCs w:val="24"/>
        </w:rPr>
      </w:pPr>
      <w:r w:rsidRPr="613AC6C3">
        <w:rPr>
          <w:sz w:val="24"/>
          <w:szCs w:val="24"/>
        </w:rPr>
        <w:t xml:space="preserve">Thankfully all the above findings respond well to a therapeutic approach. I therefore recommend a course in Optometric Vision Therapy (OVT), which will help all these areas. A typical programme will </w:t>
      </w:r>
      <w:r w:rsidR="00EF787C" w:rsidRPr="613AC6C3">
        <w:rPr>
          <w:sz w:val="24"/>
          <w:szCs w:val="24"/>
        </w:rPr>
        <w:t>take</w:t>
      </w:r>
      <w:r w:rsidRPr="613AC6C3">
        <w:rPr>
          <w:sz w:val="24"/>
          <w:szCs w:val="24"/>
        </w:rPr>
        <w:t xml:space="preserve"> between 6-12 months </w:t>
      </w:r>
      <w:r w:rsidR="00EF787C" w:rsidRPr="613AC6C3">
        <w:rPr>
          <w:sz w:val="24"/>
          <w:szCs w:val="24"/>
        </w:rPr>
        <w:t xml:space="preserve">to complete. </w:t>
      </w:r>
      <w:r w:rsidRPr="613AC6C3">
        <w:rPr>
          <w:sz w:val="24"/>
          <w:szCs w:val="24"/>
        </w:rPr>
        <w:t xml:space="preserve">For a programme to be successful, the exercises learned in </w:t>
      </w:r>
      <w:r w:rsidR="00282A1A" w:rsidRPr="613AC6C3">
        <w:rPr>
          <w:sz w:val="24"/>
          <w:szCs w:val="24"/>
        </w:rPr>
        <w:t xml:space="preserve">the monthly </w:t>
      </w:r>
      <w:r w:rsidRPr="613AC6C3">
        <w:rPr>
          <w:sz w:val="24"/>
          <w:szCs w:val="24"/>
        </w:rPr>
        <w:t>therapy session</w:t>
      </w:r>
      <w:r w:rsidR="00282A1A" w:rsidRPr="613AC6C3">
        <w:rPr>
          <w:sz w:val="24"/>
          <w:szCs w:val="24"/>
        </w:rPr>
        <w:t>s</w:t>
      </w:r>
      <w:r w:rsidRPr="613AC6C3">
        <w:rPr>
          <w:sz w:val="24"/>
          <w:szCs w:val="24"/>
        </w:rPr>
        <w:t xml:space="preserve"> will need to be practiced </w:t>
      </w:r>
      <w:r w:rsidR="73200FF8" w:rsidRPr="613AC6C3">
        <w:rPr>
          <w:sz w:val="24"/>
          <w:szCs w:val="24"/>
        </w:rPr>
        <w:t>daily</w:t>
      </w:r>
      <w:r w:rsidRPr="613AC6C3">
        <w:rPr>
          <w:sz w:val="24"/>
          <w:szCs w:val="24"/>
        </w:rPr>
        <w:t xml:space="preserve">. 7 days a week gives the best and fastest results. Performing the exercises 5 times a week still yields good progress. Doing the exercises 3x or less a week usually results in very little progress. With most children I work on 3 exercises at any time. Each one will not take longer than 2-4 minutes. So, a total of 10 minutes dedicated work time a day is needed. This can be split up into 3 sessions of a few minutes each. </w:t>
      </w:r>
    </w:p>
    <w:p w14:paraId="58319694" w14:textId="77777777" w:rsidR="00282A1A" w:rsidRPr="00E94119" w:rsidRDefault="00282A1A" w:rsidP="00282A1A">
      <w:pPr>
        <w:jc w:val="both"/>
        <w:rPr>
          <w:rFonts w:cstheme="minorHAnsi"/>
          <w:sz w:val="24"/>
          <w:szCs w:val="24"/>
        </w:rPr>
      </w:pPr>
      <w:r>
        <w:rPr>
          <w:rFonts w:cstheme="minorHAnsi"/>
          <w:sz w:val="24"/>
          <w:szCs w:val="24"/>
        </w:rPr>
        <w:t xml:space="preserve">First positive developments are often seen within the first 2 months of therapy. </w:t>
      </w:r>
    </w:p>
    <w:p w14:paraId="785A193E" w14:textId="5C9C2B27" w:rsidR="007E2048" w:rsidRDefault="007E2048" w:rsidP="007A0A0A">
      <w:pPr>
        <w:jc w:val="both"/>
        <w:rPr>
          <w:rFonts w:cstheme="minorHAnsi"/>
          <w:sz w:val="24"/>
          <w:szCs w:val="24"/>
        </w:rPr>
      </w:pPr>
      <w:r w:rsidRPr="00681642">
        <w:rPr>
          <w:sz w:val="24"/>
          <w:szCs w:val="24"/>
        </w:rPr>
        <w:t>The amount of capacity created through therapy and the way a child uses that “freed up” space differs from case to case. Hence it is hard to accurately predict how much easier a child will find academic learning post therapy. With some children I see dramatic changes and it’s like a blockage has been cleared and the child can soar, and with others, we get improvements in visual comfort, balance, coordination</w:t>
      </w:r>
      <w:r w:rsidR="00AE5AD5">
        <w:rPr>
          <w:sz w:val="24"/>
          <w:szCs w:val="24"/>
        </w:rPr>
        <w:t>, improved sport skills</w:t>
      </w:r>
      <w:r w:rsidRPr="00681642">
        <w:rPr>
          <w:sz w:val="24"/>
          <w:szCs w:val="24"/>
        </w:rPr>
        <w:t xml:space="preserve"> and often ability to concentrate but they still have to work very hard to reach targets.</w:t>
      </w:r>
      <w:r>
        <w:rPr>
          <w:sz w:val="24"/>
          <w:szCs w:val="24"/>
        </w:rPr>
        <w:t xml:space="preserve"> </w:t>
      </w:r>
      <w:r w:rsidR="00AE5AD5">
        <w:rPr>
          <w:sz w:val="24"/>
          <w:szCs w:val="24"/>
        </w:rPr>
        <w:t xml:space="preserve">Given the family history of dyslexia and the extremely slow speed of number readings in the DEM test, </w:t>
      </w:r>
      <w:r>
        <w:rPr>
          <w:sz w:val="24"/>
          <w:szCs w:val="24"/>
        </w:rPr>
        <w:t xml:space="preserve">I have a feeling that </w:t>
      </w:r>
      <w:r w:rsidR="00393E70">
        <w:rPr>
          <w:sz w:val="24"/>
          <w:szCs w:val="24"/>
        </w:rPr>
        <w:t>John</w:t>
      </w:r>
      <w:r>
        <w:rPr>
          <w:sz w:val="24"/>
          <w:szCs w:val="24"/>
        </w:rPr>
        <w:t xml:space="preserve"> is likely to fall in the latter category, and it may well be worthwhile that</w:t>
      </w:r>
      <w:r w:rsidR="00AE5AD5">
        <w:rPr>
          <w:sz w:val="24"/>
          <w:szCs w:val="24"/>
        </w:rPr>
        <w:t xml:space="preserve"> on completion of a course of</w:t>
      </w:r>
      <w:r>
        <w:rPr>
          <w:sz w:val="24"/>
          <w:szCs w:val="24"/>
        </w:rPr>
        <w:t xml:space="preserve"> </w:t>
      </w:r>
      <w:r w:rsidR="00AE5AD5">
        <w:rPr>
          <w:sz w:val="24"/>
          <w:szCs w:val="24"/>
        </w:rPr>
        <w:t>V</w:t>
      </w:r>
      <w:r>
        <w:rPr>
          <w:sz w:val="24"/>
          <w:szCs w:val="24"/>
        </w:rPr>
        <w:t xml:space="preserve">ision </w:t>
      </w:r>
      <w:r w:rsidR="00AE5AD5">
        <w:rPr>
          <w:sz w:val="24"/>
          <w:szCs w:val="24"/>
        </w:rPr>
        <w:t>T</w:t>
      </w:r>
      <w:r>
        <w:rPr>
          <w:sz w:val="24"/>
          <w:szCs w:val="24"/>
        </w:rPr>
        <w:t>herapy</w:t>
      </w:r>
      <w:r w:rsidR="00AE5AD5">
        <w:rPr>
          <w:sz w:val="24"/>
          <w:szCs w:val="24"/>
        </w:rPr>
        <w:t xml:space="preserve">, a Dyslexia assessment is arranged. </w:t>
      </w:r>
    </w:p>
    <w:p w14:paraId="52C8BE22" w14:textId="77777777" w:rsidR="007A0A0A" w:rsidRDefault="007A0A0A" w:rsidP="007A0A0A">
      <w:pPr>
        <w:jc w:val="both"/>
        <w:rPr>
          <w:rFonts w:cstheme="minorHAnsi"/>
          <w:b/>
          <w:bCs/>
          <w:sz w:val="24"/>
          <w:szCs w:val="24"/>
          <w:u w:val="single"/>
        </w:rPr>
      </w:pPr>
    </w:p>
    <w:p w14:paraId="216B54E6" w14:textId="3C1238C1" w:rsidR="613AC6C3" w:rsidRDefault="613AC6C3">
      <w:r>
        <w:br w:type="page"/>
      </w:r>
    </w:p>
    <w:p w14:paraId="7A33103D" w14:textId="77777777" w:rsidR="007A0A0A" w:rsidRPr="00425793" w:rsidRDefault="007A0A0A" w:rsidP="007A0A0A">
      <w:pPr>
        <w:jc w:val="both"/>
        <w:rPr>
          <w:rFonts w:cstheme="minorHAnsi"/>
          <w:b/>
          <w:bCs/>
          <w:sz w:val="24"/>
          <w:szCs w:val="24"/>
          <w:u w:val="single"/>
        </w:rPr>
      </w:pPr>
      <w:r w:rsidRPr="00425793">
        <w:rPr>
          <w:rFonts w:cstheme="minorHAnsi"/>
          <w:b/>
          <w:bCs/>
          <w:sz w:val="24"/>
          <w:szCs w:val="24"/>
          <w:u w:val="single"/>
        </w:rPr>
        <w:lastRenderedPageBreak/>
        <w:t>Recommendations for school:</w:t>
      </w:r>
    </w:p>
    <w:p w14:paraId="1402F7F6" w14:textId="4F4FE382" w:rsidR="007A0A0A" w:rsidRDefault="007A0A0A" w:rsidP="007A0A0A">
      <w:pPr>
        <w:jc w:val="both"/>
        <w:rPr>
          <w:rFonts w:cstheme="minorHAnsi"/>
          <w:sz w:val="24"/>
          <w:szCs w:val="24"/>
        </w:rPr>
      </w:pPr>
      <w:r>
        <w:rPr>
          <w:rFonts w:cstheme="minorHAnsi"/>
          <w:sz w:val="24"/>
          <w:szCs w:val="24"/>
        </w:rPr>
        <w:t xml:space="preserve">As </w:t>
      </w:r>
      <w:r w:rsidR="00393E70">
        <w:rPr>
          <w:rFonts w:cstheme="minorHAnsi"/>
          <w:sz w:val="24"/>
          <w:szCs w:val="24"/>
        </w:rPr>
        <w:t>John</w:t>
      </w:r>
      <w:r>
        <w:rPr>
          <w:rFonts w:cstheme="minorHAnsi"/>
          <w:sz w:val="24"/>
          <w:szCs w:val="24"/>
        </w:rPr>
        <w:t xml:space="preserve"> has significant eye tracking difficulties, I suggest he is seated facing the board and teacher square on and not placed sideways in the classroom. This will make copying from the board and interacting with the teacher easier as he will only need to deal with gaze shifts up and down and not sideways.</w:t>
      </w:r>
    </w:p>
    <w:p w14:paraId="50EF5F53" w14:textId="7C3CAC04" w:rsidR="007A0A0A" w:rsidRDefault="007A0A0A" w:rsidP="007A0A0A">
      <w:pPr>
        <w:tabs>
          <w:tab w:val="left" w:pos="3828"/>
        </w:tabs>
        <w:jc w:val="both"/>
        <w:rPr>
          <w:rFonts w:cstheme="minorHAnsi"/>
          <w:sz w:val="24"/>
          <w:szCs w:val="24"/>
        </w:rPr>
      </w:pPr>
      <w:r>
        <w:rPr>
          <w:rFonts w:cstheme="minorHAnsi"/>
          <w:sz w:val="24"/>
          <w:szCs w:val="24"/>
        </w:rPr>
        <w:t xml:space="preserve">As he works through vision therapy and develops his eye movement skills, this placement will become less and less important. </w:t>
      </w:r>
    </w:p>
    <w:p w14:paraId="29F09FF6" w14:textId="62405CE0" w:rsidR="004A7C76" w:rsidRDefault="004A7C76" w:rsidP="004A7C76">
      <w:pPr>
        <w:tabs>
          <w:tab w:val="left" w:pos="3828"/>
        </w:tabs>
        <w:jc w:val="both"/>
        <w:rPr>
          <w:sz w:val="24"/>
          <w:szCs w:val="24"/>
        </w:rPr>
      </w:pPr>
      <w:r w:rsidRPr="613AC6C3">
        <w:rPr>
          <w:sz w:val="24"/>
          <w:szCs w:val="24"/>
        </w:rPr>
        <w:t xml:space="preserve">I also recommend that if </w:t>
      </w:r>
      <w:r w:rsidR="00393E70">
        <w:rPr>
          <w:sz w:val="24"/>
          <w:szCs w:val="24"/>
        </w:rPr>
        <w:t>John</w:t>
      </w:r>
      <w:r w:rsidRPr="613AC6C3">
        <w:rPr>
          <w:sz w:val="24"/>
          <w:szCs w:val="24"/>
        </w:rPr>
        <w:t xml:space="preserve"> is being presented with significant amounts of text (more than 3-4 lines), that the text is nicely spaced out with good gaps between the paragraphs and if </w:t>
      </w:r>
      <w:r w:rsidR="18F0F011" w:rsidRPr="613AC6C3">
        <w:rPr>
          <w:sz w:val="24"/>
          <w:szCs w:val="24"/>
        </w:rPr>
        <w:t>possible,</w:t>
      </w:r>
      <w:r w:rsidRPr="613AC6C3">
        <w:rPr>
          <w:sz w:val="24"/>
          <w:szCs w:val="24"/>
        </w:rPr>
        <w:t xml:space="preserve"> a double line spacing is used.  This will aid</w:t>
      </w:r>
      <w:r w:rsidR="00E438F2" w:rsidRPr="613AC6C3">
        <w:rPr>
          <w:sz w:val="24"/>
          <w:szCs w:val="24"/>
        </w:rPr>
        <w:t xml:space="preserve"> him</w:t>
      </w:r>
      <w:r w:rsidRPr="613AC6C3">
        <w:rPr>
          <w:sz w:val="24"/>
          <w:szCs w:val="24"/>
        </w:rPr>
        <w:t xml:space="preserve"> to be able to track the lines </w:t>
      </w:r>
      <w:r w:rsidR="00E71ED7" w:rsidRPr="613AC6C3">
        <w:rPr>
          <w:sz w:val="24"/>
          <w:szCs w:val="24"/>
        </w:rPr>
        <w:t>with</w:t>
      </w:r>
      <w:r w:rsidRPr="613AC6C3">
        <w:rPr>
          <w:sz w:val="24"/>
          <w:szCs w:val="24"/>
        </w:rPr>
        <w:t xml:space="preserve"> more ease. </w:t>
      </w:r>
    </w:p>
    <w:p w14:paraId="3A855D08" w14:textId="27F77009" w:rsidR="0063046F" w:rsidRDefault="004A7C76" w:rsidP="007A0A0A">
      <w:pPr>
        <w:tabs>
          <w:tab w:val="left" w:pos="3828"/>
        </w:tabs>
        <w:jc w:val="both"/>
        <w:rPr>
          <w:rFonts w:cstheme="minorHAnsi"/>
          <w:sz w:val="24"/>
          <w:szCs w:val="24"/>
        </w:rPr>
      </w:pPr>
      <w:r>
        <w:rPr>
          <w:rFonts w:cstheme="minorHAnsi"/>
          <w:sz w:val="24"/>
          <w:szCs w:val="24"/>
        </w:rPr>
        <w:t xml:space="preserve">Any worksheets should be well spaced out. </w:t>
      </w:r>
    </w:p>
    <w:p w14:paraId="4BEA45E4" w14:textId="4B08E7C9" w:rsidR="00E17E0B" w:rsidRDefault="00E17E0B" w:rsidP="00E17E0B">
      <w:pPr>
        <w:tabs>
          <w:tab w:val="left" w:pos="3828"/>
        </w:tabs>
        <w:jc w:val="both"/>
        <w:rPr>
          <w:sz w:val="24"/>
          <w:szCs w:val="24"/>
        </w:rPr>
      </w:pPr>
      <w:r w:rsidRPr="613AC6C3">
        <w:rPr>
          <w:sz w:val="24"/>
          <w:szCs w:val="24"/>
        </w:rPr>
        <w:t xml:space="preserve">Giving the impact of poor eye tracking on reading and literacy skills I recommend that the family prioritise the vision therapy exercises over homework for the </w:t>
      </w:r>
      <w:r w:rsidR="4CCF8EB8" w:rsidRPr="613AC6C3">
        <w:rPr>
          <w:sz w:val="24"/>
          <w:szCs w:val="24"/>
        </w:rPr>
        <w:t>remainder</w:t>
      </w:r>
      <w:r w:rsidRPr="613AC6C3">
        <w:rPr>
          <w:sz w:val="24"/>
          <w:szCs w:val="24"/>
        </w:rPr>
        <w:t xml:space="preserve"> of </w:t>
      </w:r>
      <w:r w:rsidR="00E71ED7" w:rsidRPr="613AC6C3">
        <w:rPr>
          <w:sz w:val="24"/>
          <w:szCs w:val="24"/>
        </w:rPr>
        <w:t xml:space="preserve">this school year and probably the beginning of year 4 for </w:t>
      </w:r>
      <w:r w:rsidR="00393E70">
        <w:rPr>
          <w:sz w:val="24"/>
          <w:szCs w:val="24"/>
        </w:rPr>
        <w:t>John</w:t>
      </w:r>
      <w:r w:rsidRPr="613AC6C3">
        <w:rPr>
          <w:sz w:val="24"/>
          <w:szCs w:val="24"/>
        </w:rPr>
        <w:t xml:space="preserve">. </w:t>
      </w:r>
      <w:r w:rsidR="00E71ED7" w:rsidRPr="613AC6C3">
        <w:rPr>
          <w:sz w:val="24"/>
          <w:szCs w:val="24"/>
        </w:rPr>
        <w:t>This is e</w:t>
      </w:r>
      <w:r w:rsidRPr="613AC6C3">
        <w:rPr>
          <w:sz w:val="24"/>
          <w:szCs w:val="24"/>
        </w:rPr>
        <w:t>specially</w:t>
      </w:r>
      <w:r w:rsidR="00725CE6" w:rsidRPr="613AC6C3">
        <w:rPr>
          <w:sz w:val="24"/>
          <w:szCs w:val="24"/>
        </w:rPr>
        <w:t xml:space="preserve"> true</w:t>
      </w:r>
      <w:r w:rsidRPr="613AC6C3">
        <w:rPr>
          <w:sz w:val="24"/>
          <w:szCs w:val="24"/>
        </w:rPr>
        <w:t xml:space="preserve"> if the homework requires significant amounts of reading. I feel it is more beneficial to develop the eye tracking skill at the moment, as</w:t>
      </w:r>
      <w:r w:rsidR="00725CE6" w:rsidRPr="613AC6C3">
        <w:rPr>
          <w:sz w:val="24"/>
          <w:szCs w:val="24"/>
        </w:rPr>
        <w:t xml:space="preserve"> the</w:t>
      </w:r>
      <w:r w:rsidR="5713A1B3" w:rsidRPr="613AC6C3">
        <w:rPr>
          <w:sz w:val="24"/>
          <w:szCs w:val="24"/>
        </w:rPr>
        <w:t xml:space="preserve"> problems he is experiencing with</w:t>
      </w:r>
      <w:r w:rsidR="00725CE6" w:rsidRPr="613AC6C3">
        <w:rPr>
          <w:sz w:val="24"/>
          <w:szCs w:val="24"/>
        </w:rPr>
        <w:t xml:space="preserve"> eye movements are</w:t>
      </w:r>
      <w:r w:rsidR="0E9B2C34" w:rsidRPr="613AC6C3">
        <w:rPr>
          <w:sz w:val="24"/>
          <w:szCs w:val="24"/>
        </w:rPr>
        <w:t xml:space="preserve"> currently making</w:t>
      </w:r>
      <w:r w:rsidR="00725CE6" w:rsidRPr="613AC6C3">
        <w:rPr>
          <w:sz w:val="24"/>
          <w:szCs w:val="24"/>
        </w:rPr>
        <w:t xml:space="preserve"> reading extremely difficult for </w:t>
      </w:r>
      <w:r w:rsidR="00393E70">
        <w:rPr>
          <w:sz w:val="24"/>
          <w:szCs w:val="24"/>
        </w:rPr>
        <w:t>John</w:t>
      </w:r>
      <w:r w:rsidR="00725CE6" w:rsidRPr="613AC6C3">
        <w:rPr>
          <w:sz w:val="24"/>
          <w:szCs w:val="24"/>
        </w:rPr>
        <w:t xml:space="preserve">. Once the visual skill has </w:t>
      </w:r>
      <w:r w:rsidR="29E2CFD0" w:rsidRPr="613AC6C3">
        <w:rPr>
          <w:sz w:val="24"/>
          <w:szCs w:val="24"/>
        </w:rPr>
        <w:t>developed,</w:t>
      </w:r>
      <w:r w:rsidR="00725CE6" w:rsidRPr="613AC6C3">
        <w:rPr>
          <w:sz w:val="24"/>
          <w:szCs w:val="24"/>
        </w:rPr>
        <w:t xml:space="preserve"> he will </w:t>
      </w:r>
      <w:r w:rsidR="7A143C17" w:rsidRPr="613AC6C3">
        <w:rPr>
          <w:sz w:val="24"/>
          <w:szCs w:val="24"/>
        </w:rPr>
        <w:t>then find</w:t>
      </w:r>
      <w:r w:rsidR="009B7050" w:rsidRPr="613AC6C3">
        <w:rPr>
          <w:sz w:val="24"/>
          <w:szCs w:val="24"/>
        </w:rPr>
        <w:t xml:space="preserve"> greater benefit from reading practice. </w:t>
      </w:r>
    </w:p>
    <w:p w14:paraId="35D3C507" w14:textId="77777777" w:rsidR="009D2610" w:rsidRDefault="009D2610" w:rsidP="30CF937D">
      <w:pPr>
        <w:tabs>
          <w:tab w:val="left" w:pos="3828"/>
        </w:tabs>
        <w:jc w:val="both"/>
        <w:rPr>
          <w:sz w:val="24"/>
          <w:szCs w:val="24"/>
        </w:rPr>
      </w:pPr>
    </w:p>
    <w:p w14:paraId="6D82384D" w14:textId="30D47894" w:rsidR="00BA18C6" w:rsidRDefault="00393E70" w:rsidP="00BA18C6">
      <w:pPr>
        <w:tabs>
          <w:tab w:val="left" w:pos="3828"/>
        </w:tabs>
        <w:jc w:val="both"/>
        <w:rPr>
          <w:sz w:val="24"/>
          <w:szCs w:val="24"/>
        </w:rPr>
      </w:pPr>
      <w:r>
        <w:rPr>
          <w:sz w:val="24"/>
          <w:szCs w:val="24"/>
        </w:rPr>
        <w:t>John</w:t>
      </w:r>
      <w:r w:rsidR="009B7050" w:rsidRPr="613AC6C3">
        <w:rPr>
          <w:sz w:val="24"/>
          <w:szCs w:val="24"/>
        </w:rPr>
        <w:t xml:space="preserve"> </w:t>
      </w:r>
      <w:r w:rsidR="00BA18C6" w:rsidRPr="613AC6C3">
        <w:rPr>
          <w:sz w:val="24"/>
          <w:szCs w:val="24"/>
        </w:rPr>
        <w:t xml:space="preserve">will also benefit from access to a dyslexia friendly dictionary such as the ‘School Spelling Dictionary’ by Barrington Stoke. This dictionary has less crowding on a page as the words are better spaced out. It also allows a child that spells phonetically to find a word by looking at the phonetic spelling and they will then be presented with the correct spelling. </w:t>
      </w:r>
      <w:r w:rsidR="009C407C" w:rsidRPr="613AC6C3">
        <w:rPr>
          <w:sz w:val="24"/>
          <w:szCs w:val="24"/>
        </w:rPr>
        <w:t>H</w:t>
      </w:r>
      <w:r w:rsidR="00BA18C6" w:rsidRPr="613AC6C3">
        <w:rPr>
          <w:sz w:val="24"/>
          <w:szCs w:val="24"/>
        </w:rPr>
        <w:t xml:space="preserve">e may also </w:t>
      </w:r>
      <w:r w:rsidR="009C407C" w:rsidRPr="613AC6C3">
        <w:rPr>
          <w:sz w:val="24"/>
          <w:szCs w:val="24"/>
        </w:rPr>
        <w:t>enjoy the</w:t>
      </w:r>
      <w:r w:rsidR="00BA18C6" w:rsidRPr="613AC6C3">
        <w:rPr>
          <w:sz w:val="24"/>
          <w:szCs w:val="24"/>
        </w:rPr>
        <w:t xml:space="preserve"> Barrington Stokes Reading books as they are producing books that have a reading level of a younger age than the interest level. </w:t>
      </w:r>
      <w:r w:rsidR="085591A6" w:rsidRPr="613AC6C3">
        <w:rPr>
          <w:sz w:val="24"/>
          <w:szCs w:val="24"/>
        </w:rPr>
        <w:t>So,</w:t>
      </w:r>
      <w:r w:rsidR="00BA18C6" w:rsidRPr="613AC6C3">
        <w:rPr>
          <w:sz w:val="24"/>
          <w:szCs w:val="24"/>
        </w:rPr>
        <w:t xml:space="preserve"> he c</w:t>
      </w:r>
      <w:r w:rsidR="009C407C" w:rsidRPr="613AC6C3">
        <w:rPr>
          <w:sz w:val="24"/>
          <w:szCs w:val="24"/>
        </w:rPr>
        <w:t>an</w:t>
      </w:r>
      <w:r w:rsidR="00BA18C6" w:rsidRPr="613AC6C3">
        <w:rPr>
          <w:sz w:val="24"/>
          <w:szCs w:val="24"/>
        </w:rPr>
        <w:t xml:space="preserve"> read books that are interesting for h</w:t>
      </w:r>
      <w:r w:rsidR="009C407C" w:rsidRPr="613AC6C3">
        <w:rPr>
          <w:sz w:val="24"/>
          <w:szCs w:val="24"/>
        </w:rPr>
        <w:t>im</w:t>
      </w:r>
      <w:r w:rsidR="00BA18C6" w:rsidRPr="613AC6C3">
        <w:rPr>
          <w:sz w:val="24"/>
          <w:szCs w:val="24"/>
        </w:rPr>
        <w:t xml:space="preserve"> from a content point of view but are presented at a reading level that is appropriate</w:t>
      </w:r>
      <w:r w:rsidR="00EA54BD" w:rsidRPr="613AC6C3">
        <w:rPr>
          <w:sz w:val="24"/>
          <w:szCs w:val="24"/>
        </w:rPr>
        <w:t xml:space="preserve"> </w:t>
      </w:r>
      <w:r w:rsidR="00BA18C6" w:rsidRPr="613AC6C3">
        <w:rPr>
          <w:sz w:val="24"/>
          <w:szCs w:val="24"/>
        </w:rPr>
        <w:t xml:space="preserve">(the books can be purchased at </w:t>
      </w:r>
      <w:hyperlink r:id="rId11">
        <w:r w:rsidR="00EA54BD" w:rsidRPr="613AC6C3">
          <w:rPr>
            <w:rStyle w:val="Hyperlink"/>
            <w:sz w:val="24"/>
            <w:szCs w:val="24"/>
          </w:rPr>
          <w:t>www.booksforbugs.co.uk</w:t>
        </w:r>
      </w:hyperlink>
      <w:r w:rsidR="00EA54BD" w:rsidRPr="613AC6C3">
        <w:rPr>
          <w:sz w:val="24"/>
          <w:szCs w:val="24"/>
        </w:rPr>
        <w:t xml:space="preserve"> for very competitive prices</w:t>
      </w:r>
      <w:r w:rsidR="00E3535D" w:rsidRPr="613AC6C3">
        <w:rPr>
          <w:sz w:val="24"/>
          <w:szCs w:val="24"/>
        </w:rPr>
        <w:t>, or the warehouse in Mitcheldean can be visited in person</w:t>
      </w:r>
      <w:r w:rsidR="00BA18C6" w:rsidRPr="613AC6C3">
        <w:rPr>
          <w:sz w:val="24"/>
          <w:szCs w:val="24"/>
        </w:rPr>
        <w:t>).</w:t>
      </w:r>
    </w:p>
    <w:p w14:paraId="236FC835" w14:textId="77777777" w:rsidR="009D2610" w:rsidRDefault="009D2610" w:rsidP="30CF937D">
      <w:pPr>
        <w:tabs>
          <w:tab w:val="left" w:pos="3828"/>
        </w:tabs>
        <w:jc w:val="both"/>
        <w:rPr>
          <w:sz w:val="24"/>
          <w:szCs w:val="24"/>
        </w:rPr>
      </w:pPr>
    </w:p>
    <w:p w14:paraId="7DA9F9A2" w14:textId="77777777" w:rsidR="00E3535D" w:rsidRDefault="00E3535D" w:rsidP="30CF937D">
      <w:pPr>
        <w:tabs>
          <w:tab w:val="left" w:pos="3828"/>
        </w:tabs>
        <w:jc w:val="both"/>
        <w:rPr>
          <w:sz w:val="24"/>
          <w:szCs w:val="24"/>
        </w:rPr>
      </w:pPr>
    </w:p>
    <w:p w14:paraId="10A4FF07" w14:textId="49528D6C" w:rsidR="00595EC0" w:rsidRPr="00E94119" w:rsidRDefault="30CF937D" w:rsidP="613AC6C3">
      <w:pPr>
        <w:tabs>
          <w:tab w:val="left" w:pos="3828"/>
        </w:tabs>
        <w:jc w:val="both"/>
        <w:rPr>
          <w:sz w:val="24"/>
          <w:szCs w:val="24"/>
        </w:rPr>
      </w:pPr>
      <w:r w:rsidRPr="613AC6C3">
        <w:rPr>
          <w:sz w:val="24"/>
          <w:szCs w:val="24"/>
        </w:rPr>
        <w:t>If you need any further information and explanation, please contact me at the above address.</w:t>
      </w:r>
    </w:p>
    <w:p w14:paraId="1FE4FFC1" w14:textId="5EFDF8BE" w:rsidR="00595EC0" w:rsidRPr="00E94119" w:rsidRDefault="30CF937D" w:rsidP="30CF937D">
      <w:pPr>
        <w:jc w:val="both"/>
        <w:rPr>
          <w:sz w:val="24"/>
          <w:szCs w:val="24"/>
        </w:rPr>
      </w:pPr>
      <w:r w:rsidRPr="30CF937D">
        <w:rPr>
          <w:sz w:val="24"/>
          <w:szCs w:val="24"/>
        </w:rPr>
        <w:t>Yours sincerely,</w:t>
      </w:r>
    </w:p>
    <w:p w14:paraId="2F34485C" w14:textId="77777777" w:rsidR="00595EC0" w:rsidRPr="00E94119" w:rsidRDefault="00595EC0" w:rsidP="00595EC0">
      <w:pPr>
        <w:jc w:val="both"/>
        <w:rPr>
          <w:rFonts w:cstheme="minorHAnsi"/>
          <w:sz w:val="24"/>
          <w:szCs w:val="24"/>
        </w:rPr>
      </w:pPr>
      <w:r>
        <w:rPr>
          <w:noProof/>
        </w:rPr>
        <w:drawing>
          <wp:inline distT="0" distB="0" distL="0" distR="0" wp14:anchorId="5329C441" wp14:editId="045AE2AF">
            <wp:extent cx="1840428" cy="576000"/>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r:link="rId13" cstate="print">
                      <a:extLst>
                        <a:ext uri="{28A0092B-C50C-407E-A947-70E740481C1C}">
                          <a14:useLocalDpi xmlns:a14="http://schemas.microsoft.com/office/drawing/2010/main" val="0"/>
                        </a:ext>
                      </a:extLst>
                    </a:blip>
                    <a:srcRect t="-2" b="34714"/>
                    <a:stretch/>
                  </pic:blipFill>
                  <pic:spPr bwMode="auto">
                    <a:xfrm>
                      <a:off x="0" y="0"/>
                      <a:ext cx="1847850" cy="578323"/>
                    </a:xfrm>
                    <a:prstGeom prst="rect">
                      <a:avLst/>
                    </a:prstGeom>
                    <a:noFill/>
                    <a:ln>
                      <a:noFill/>
                    </a:ln>
                    <a:extLst>
                      <a:ext uri="{53640926-AAD7-44D8-BBD7-CCE9431645EC}">
                        <a14:shadowObscured xmlns:a14="http://schemas.microsoft.com/office/drawing/2010/main"/>
                      </a:ext>
                    </a:extLst>
                  </pic:spPr>
                </pic:pic>
              </a:graphicData>
            </a:graphic>
          </wp:inline>
        </w:drawing>
      </w:r>
    </w:p>
    <w:p w14:paraId="03C8C293" w14:textId="77777777" w:rsidR="00595EC0" w:rsidRPr="00E94119" w:rsidRDefault="00595EC0" w:rsidP="00595EC0">
      <w:pPr>
        <w:jc w:val="both"/>
        <w:rPr>
          <w:rFonts w:cstheme="minorHAnsi"/>
          <w:sz w:val="24"/>
          <w:szCs w:val="24"/>
        </w:rPr>
      </w:pPr>
      <w:r w:rsidRPr="00E94119">
        <w:rPr>
          <w:rFonts w:cstheme="minorHAnsi"/>
          <w:sz w:val="24"/>
          <w:szCs w:val="24"/>
        </w:rPr>
        <w:t>Agnes Ali</w:t>
      </w:r>
    </w:p>
    <w:p w14:paraId="47DD2A03" w14:textId="086B0A44" w:rsidR="00595EC0" w:rsidRDefault="00595EC0" w:rsidP="00595EC0">
      <w:pPr>
        <w:jc w:val="both"/>
        <w:rPr>
          <w:rFonts w:cstheme="minorHAnsi"/>
          <w:sz w:val="24"/>
          <w:szCs w:val="24"/>
        </w:rPr>
      </w:pPr>
      <w:r w:rsidRPr="00E94119">
        <w:rPr>
          <w:rFonts w:cstheme="minorHAnsi"/>
          <w:sz w:val="24"/>
          <w:szCs w:val="24"/>
        </w:rPr>
        <w:t>BSC (Hons) Optometry</w:t>
      </w:r>
      <w:r>
        <w:rPr>
          <w:rFonts w:cstheme="minorHAnsi"/>
          <w:sz w:val="24"/>
          <w:szCs w:val="24"/>
        </w:rPr>
        <w:t>, MBABO</w:t>
      </w:r>
      <w:r w:rsidR="00A37FDE">
        <w:rPr>
          <w:rFonts w:cstheme="minorHAnsi"/>
          <w:sz w:val="24"/>
          <w:szCs w:val="24"/>
        </w:rPr>
        <w:t>, GOC-01</w:t>
      </w:r>
      <w:r w:rsidR="00FC502A">
        <w:rPr>
          <w:rFonts w:cstheme="minorHAnsi"/>
          <w:sz w:val="24"/>
          <w:szCs w:val="24"/>
        </w:rPr>
        <w:t>-</w:t>
      </w:r>
      <w:r w:rsidR="00A37FDE">
        <w:rPr>
          <w:rFonts w:cstheme="minorHAnsi"/>
          <w:sz w:val="24"/>
          <w:szCs w:val="24"/>
        </w:rPr>
        <w:t>24746</w:t>
      </w:r>
    </w:p>
    <w:p w14:paraId="0AA1A02A" w14:textId="77777777" w:rsidR="00595EC0" w:rsidRDefault="00595EC0" w:rsidP="00595EC0">
      <w:pPr>
        <w:jc w:val="both"/>
        <w:rPr>
          <w:rFonts w:cstheme="minorHAnsi"/>
          <w:sz w:val="24"/>
          <w:szCs w:val="24"/>
        </w:rPr>
      </w:pPr>
    </w:p>
    <w:p w14:paraId="5CCD3C58" w14:textId="47157C95" w:rsidR="30CF937D" w:rsidRDefault="30CF937D" w:rsidP="30CF937D">
      <w:pPr>
        <w:pStyle w:val="Standard"/>
        <w:rPr>
          <w:rFonts w:asciiTheme="minorHAnsi" w:hAnsiTheme="minorHAnsi" w:cstheme="minorBidi"/>
          <w:b/>
          <w:bCs/>
        </w:rPr>
      </w:pPr>
    </w:p>
    <w:p w14:paraId="73C80924" w14:textId="0ADEB409" w:rsidR="30CF937D" w:rsidRDefault="00187562" w:rsidP="30CF937D">
      <w:pPr>
        <w:pStyle w:val="Standard"/>
        <w:rPr>
          <w:rFonts w:asciiTheme="minorHAnsi" w:hAnsiTheme="minorHAnsi" w:cstheme="minorBidi"/>
        </w:rPr>
      </w:pPr>
      <w:bookmarkStart w:id="2" w:name="_Hlk133580813"/>
      <w:r w:rsidRPr="00187562">
        <w:rPr>
          <w:rFonts w:asciiTheme="minorHAnsi" w:hAnsiTheme="minorHAnsi" w:cstheme="minorBidi"/>
        </w:rPr>
        <w:t>Please Note:</w:t>
      </w:r>
    </w:p>
    <w:p w14:paraId="6959BF0F" w14:textId="154888C0" w:rsidR="00187562" w:rsidRPr="00187562" w:rsidRDefault="00187562" w:rsidP="613AC6C3">
      <w:pPr>
        <w:pStyle w:val="Standard"/>
        <w:rPr>
          <w:rFonts w:asciiTheme="minorHAnsi" w:hAnsiTheme="minorHAnsi" w:cstheme="minorBidi"/>
        </w:rPr>
      </w:pPr>
      <w:r w:rsidRPr="613AC6C3">
        <w:rPr>
          <w:rFonts w:asciiTheme="minorHAnsi" w:hAnsiTheme="minorHAnsi" w:cstheme="minorBidi"/>
        </w:rPr>
        <w:t>Th</w:t>
      </w:r>
      <w:r w:rsidR="00AD5AD3" w:rsidRPr="613AC6C3">
        <w:rPr>
          <w:rFonts w:asciiTheme="minorHAnsi" w:hAnsiTheme="minorHAnsi" w:cstheme="minorBidi"/>
        </w:rPr>
        <w:t>e</w:t>
      </w:r>
      <w:r w:rsidRPr="613AC6C3">
        <w:rPr>
          <w:rFonts w:asciiTheme="minorHAnsi" w:hAnsiTheme="minorHAnsi" w:cstheme="minorBidi"/>
        </w:rPr>
        <w:t xml:space="preserve"> assess</w:t>
      </w:r>
      <w:r w:rsidR="0007337E" w:rsidRPr="613AC6C3">
        <w:rPr>
          <w:rFonts w:asciiTheme="minorHAnsi" w:hAnsiTheme="minorHAnsi" w:cstheme="minorBidi"/>
        </w:rPr>
        <w:t xml:space="preserve">ment </w:t>
      </w:r>
      <w:r w:rsidR="00AD5AD3" w:rsidRPr="613AC6C3">
        <w:rPr>
          <w:rFonts w:asciiTheme="minorHAnsi" w:hAnsiTheme="minorHAnsi" w:cstheme="minorBidi"/>
        </w:rPr>
        <w:t xml:space="preserve">performed, and the </w:t>
      </w:r>
      <w:r w:rsidR="0007337E" w:rsidRPr="613AC6C3">
        <w:rPr>
          <w:rFonts w:asciiTheme="minorHAnsi" w:hAnsiTheme="minorHAnsi" w:cstheme="minorBidi"/>
        </w:rPr>
        <w:t>report</w:t>
      </w:r>
      <w:r w:rsidR="00AD5AD3" w:rsidRPr="613AC6C3">
        <w:rPr>
          <w:rFonts w:asciiTheme="minorHAnsi" w:hAnsiTheme="minorHAnsi" w:cstheme="minorBidi"/>
        </w:rPr>
        <w:t xml:space="preserve"> above</w:t>
      </w:r>
      <w:r w:rsidR="0007337E" w:rsidRPr="613AC6C3">
        <w:rPr>
          <w:rFonts w:asciiTheme="minorHAnsi" w:hAnsiTheme="minorHAnsi" w:cstheme="minorBidi"/>
        </w:rPr>
        <w:t xml:space="preserve"> has been designed to enable a Behavioural/ Neuro-Developmental Optometrist to gain enough understanding of a person’s </w:t>
      </w:r>
      <w:r w:rsidR="71538152" w:rsidRPr="613AC6C3">
        <w:rPr>
          <w:rFonts w:asciiTheme="minorHAnsi" w:hAnsiTheme="minorHAnsi" w:cstheme="minorBidi"/>
        </w:rPr>
        <w:t>presenting or</w:t>
      </w:r>
      <w:r w:rsidR="0007337E" w:rsidRPr="613AC6C3">
        <w:rPr>
          <w:rFonts w:asciiTheme="minorHAnsi" w:hAnsiTheme="minorHAnsi" w:cstheme="minorBidi"/>
        </w:rPr>
        <w:t xml:space="preserve"> undiagnosed visual difficulties, to be in a position to recommend a tailored and specific course of therapeutic action. It is not an exhaustive assessment of every possible aspect of the person</w:t>
      </w:r>
      <w:r w:rsidR="00AD5AD3" w:rsidRPr="613AC6C3">
        <w:rPr>
          <w:rFonts w:asciiTheme="minorHAnsi" w:hAnsiTheme="minorHAnsi" w:cstheme="minorBidi"/>
        </w:rPr>
        <w:t xml:space="preserve"> and their difficulties, neither has it been prepared for any purpose other than to provide a better understanding of the visual system to the person concerned and their family.</w:t>
      </w:r>
    </w:p>
    <w:bookmarkEnd w:id="2"/>
    <w:p w14:paraId="15EDE371" w14:textId="623B21B1" w:rsidR="009D2610" w:rsidRDefault="009D2610" w:rsidP="30CF937D">
      <w:pPr>
        <w:pStyle w:val="Standard"/>
        <w:rPr>
          <w:rFonts w:asciiTheme="minorHAnsi" w:hAnsiTheme="minorHAnsi" w:cstheme="minorBidi"/>
          <w:b/>
          <w:bCs/>
        </w:rPr>
      </w:pPr>
    </w:p>
    <w:p w14:paraId="1188739F" w14:textId="3AC858F4" w:rsidR="009D2610" w:rsidRDefault="009D2610" w:rsidP="30CF937D">
      <w:pPr>
        <w:pStyle w:val="Standard"/>
        <w:rPr>
          <w:rFonts w:asciiTheme="minorHAnsi" w:hAnsiTheme="minorHAnsi" w:cstheme="minorBidi"/>
          <w:b/>
          <w:bCs/>
        </w:rPr>
      </w:pPr>
    </w:p>
    <w:p w14:paraId="33095957" w14:textId="08B52A23" w:rsidR="009D2610" w:rsidRDefault="009D2610" w:rsidP="30CF937D">
      <w:pPr>
        <w:pStyle w:val="Standard"/>
        <w:rPr>
          <w:rFonts w:asciiTheme="minorHAnsi" w:hAnsiTheme="minorHAnsi" w:cstheme="minorBidi"/>
          <w:b/>
          <w:bCs/>
        </w:rPr>
      </w:pPr>
    </w:p>
    <w:p w14:paraId="291E37CA" w14:textId="074F0745" w:rsidR="009D2610" w:rsidRDefault="009D2610" w:rsidP="30CF937D">
      <w:pPr>
        <w:pStyle w:val="Standard"/>
        <w:rPr>
          <w:rFonts w:asciiTheme="minorHAnsi" w:hAnsiTheme="minorHAnsi" w:cstheme="minorBidi"/>
          <w:b/>
          <w:bCs/>
        </w:rPr>
      </w:pPr>
    </w:p>
    <w:p w14:paraId="0D90061E" w14:textId="77777777" w:rsidR="001E1A82" w:rsidRDefault="001E1A82" w:rsidP="00595EC0">
      <w:pPr>
        <w:pStyle w:val="Standard"/>
        <w:rPr>
          <w:rFonts w:asciiTheme="minorHAnsi" w:hAnsiTheme="minorHAnsi" w:cstheme="minorBidi"/>
          <w:b/>
          <w:bCs/>
        </w:rPr>
      </w:pPr>
    </w:p>
    <w:p w14:paraId="758A3463" w14:textId="3370E864" w:rsidR="00595EC0" w:rsidRPr="005C095C" w:rsidRDefault="00595EC0" w:rsidP="00595EC0">
      <w:pPr>
        <w:pStyle w:val="Standard"/>
        <w:rPr>
          <w:rFonts w:asciiTheme="minorHAnsi" w:hAnsiTheme="minorHAnsi" w:cstheme="minorHAnsi"/>
          <w:b/>
          <w:bCs/>
        </w:rPr>
      </w:pPr>
      <w:r w:rsidRPr="005C095C">
        <w:rPr>
          <w:rFonts w:asciiTheme="minorHAnsi" w:hAnsiTheme="minorHAnsi" w:cstheme="minorHAnsi"/>
          <w:b/>
          <w:bCs/>
        </w:rPr>
        <w:t>Further reading:</w:t>
      </w:r>
    </w:p>
    <w:p w14:paraId="52089E98" w14:textId="77777777" w:rsidR="00595EC0" w:rsidRPr="005C095C" w:rsidRDefault="00595EC0" w:rsidP="00595EC0">
      <w:pPr>
        <w:pStyle w:val="Standard"/>
        <w:rPr>
          <w:rFonts w:asciiTheme="minorHAnsi" w:hAnsiTheme="minorHAnsi" w:cstheme="minorHAnsi"/>
        </w:rPr>
      </w:pPr>
      <w:r w:rsidRPr="005C095C">
        <w:rPr>
          <w:rFonts w:asciiTheme="minorHAnsi" w:hAnsiTheme="minorHAnsi" w:cstheme="minorHAnsi"/>
        </w:rPr>
        <w:t>Reflexes Learning and Behaviour by Sally Goddard.  Fern Ridge Press. Eugene. OR.</w:t>
      </w:r>
    </w:p>
    <w:p w14:paraId="2FB904F6" w14:textId="77777777" w:rsidR="00595EC0" w:rsidRPr="005C095C" w:rsidRDefault="00595EC0" w:rsidP="00595EC0">
      <w:pPr>
        <w:pStyle w:val="Standard"/>
        <w:rPr>
          <w:rFonts w:asciiTheme="minorHAnsi" w:hAnsiTheme="minorHAnsi" w:cstheme="minorHAnsi"/>
        </w:rPr>
      </w:pPr>
    </w:p>
    <w:p w14:paraId="68001FBD" w14:textId="77777777" w:rsidR="00595EC0" w:rsidRPr="005C095C" w:rsidRDefault="00595EC0" w:rsidP="00595EC0">
      <w:pPr>
        <w:pStyle w:val="Standard"/>
        <w:rPr>
          <w:rFonts w:asciiTheme="minorHAnsi" w:hAnsiTheme="minorHAnsi" w:cstheme="minorHAnsi"/>
        </w:rPr>
      </w:pPr>
      <w:r w:rsidRPr="005C095C">
        <w:rPr>
          <w:rFonts w:asciiTheme="minorHAnsi" w:hAnsiTheme="minorHAnsi" w:cstheme="minorHAnsi"/>
        </w:rPr>
        <w:t>Attention, Balance and Co-ordination – the A,B,C of Learning Success.  Wiley-Blackwell. Oxford</w:t>
      </w:r>
    </w:p>
    <w:p w14:paraId="67CE95B6" w14:textId="77777777" w:rsidR="00595EC0" w:rsidRPr="005C095C" w:rsidRDefault="00595EC0" w:rsidP="00595EC0">
      <w:pPr>
        <w:pStyle w:val="Standard"/>
        <w:rPr>
          <w:rFonts w:asciiTheme="minorHAnsi" w:hAnsiTheme="minorHAnsi" w:cstheme="minorHAnsi"/>
        </w:rPr>
      </w:pPr>
    </w:p>
    <w:p w14:paraId="7B525136" w14:textId="77777777" w:rsidR="00595EC0" w:rsidRPr="005C095C" w:rsidRDefault="00595EC0" w:rsidP="00595EC0">
      <w:pPr>
        <w:pStyle w:val="Standard"/>
        <w:rPr>
          <w:rFonts w:asciiTheme="minorHAnsi" w:hAnsiTheme="minorHAnsi" w:cstheme="minorHAnsi"/>
        </w:rPr>
      </w:pPr>
      <w:r w:rsidRPr="005C095C">
        <w:rPr>
          <w:rFonts w:asciiTheme="minorHAnsi" w:hAnsiTheme="minorHAnsi" w:cstheme="minorHAnsi"/>
        </w:rPr>
        <w:t>The Well Balance Child, Hawthorn Press. Stroud</w:t>
      </w:r>
    </w:p>
    <w:p w14:paraId="20028C9D" w14:textId="77777777" w:rsidR="00595EC0" w:rsidRPr="005C095C" w:rsidRDefault="00595EC0" w:rsidP="00595EC0">
      <w:pPr>
        <w:pStyle w:val="Standard"/>
        <w:rPr>
          <w:rFonts w:asciiTheme="minorHAnsi" w:hAnsiTheme="minorHAnsi" w:cstheme="minorHAnsi"/>
        </w:rPr>
      </w:pPr>
    </w:p>
    <w:p w14:paraId="1CD93097" w14:textId="77777777" w:rsidR="00595EC0" w:rsidRPr="00B6716E" w:rsidRDefault="00595EC0" w:rsidP="00595EC0">
      <w:pPr>
        <w:pStyle w:val="Standard"/>
        <w:rPr>
          <w:rFonts w:asciiTheme="minorHAnsi" w:hAnsiTheme="minorHAnsi" w:cstheme="minorHAnsi"/>
        </w:rPr>
      </w:pPr>
      <w:r w:rsidRPr="005C095C">
        <w:rPr>
          <w:rFonts w:asciiTheme="minorHAnsi" w:hAnsiTheme="minorHAnsi" w:cstheme="minorHAnsi"/>
        </w:rPr>
        <w:t>Releasing Educational Potential Through Movement. 2005. Sally Blythe SA Child Care in Practice.  11/4:415-432</w:t>
      </w:r>
    </w:p>
    <w:p w14:paraId="18002F55" w14:textId="77777777" w:rsidR="00B07FC6" w:rsidRDefault="00B07FC6" w:rsidP="00E94119">
      <w:pPr>
        <w:jc w:val="both"/>
        <w:rPr>
          <w:rFonts w:cstheme="minorHAnsi"/>
          <w:b/>
          <w:sz w:val="24"/>
          <w:szCs w:val="24"/>
          <w:u w:val="single"/>
        </w:rPr>
      </w:pPr>
    </w:p>
    <w:p w14:paraId="48F7C764" w14:textId="77777777" w:rsidR="00B07FC6" w:rsidRDefault="00B07FC6" w:rsidP="00E94119">
      <w:pPr>
        <w:jc w:val="both"/>
        <w:rPr>
          <w:rFonts w:cstheme="minorHAnsi"/>
          <w:b/>
          <w:sz w:val="24"/>
          <w:szCs w:val="24"/>
          <w:u w:val="single"/>
        </w:rPr>
      </w:pPr>
    </w:p>
    <w:bookmarkEnd w:id="0"/>
    <w:p w14:paraId="22F301E6" w14:textId="77777777" w:rsidR="006B2CD5" w:rsidRPr="00E94119" w:rsidRDefault="006B2CD5" w:rsidP="00E94119">
      <w:pPr>
        <w:jc w:val="both"/>
        <w:rPr>
          <w:rFonts w:cstheme="minorHAnsi"/>
          <w:b/>
          <w:sz w:val="24"/>
          <w:szCs w:val="24"/>
          <w:u w:val="single"/>
        </w:rPr>
      </w:pPr>
    </w:p>
    <w:sectPr w:rsidR="006B2CD5" w:rsidRPr="00E94119" w:rsidSect="00A847B5">
      <w:headerReference w:type="default" r:id="rId14"/>
      <w:footerReference w:type="default" r:id="rId15"/>
      <w:pgSz w:w="11906" w:h="16838" w:code="9"/>
      <w:pgMar w:top="1440" w:right="1080" w:bottom="1440" w:left="1080"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7ED0" w14:textId="77777777" w:rsidR="00314043" w:rsidRDefault="00314043" w:rsidP="00FC55CF">
      <w:pPr>
        <w:spacing w:after="0" w:line="240" w:lineRule="auto"/>
      </w:pPr>
      <w:r>
        <w:separator/>
      </w:r>
    </w:p>
  </w:endnote>
  <w:endnote w:type="continuationSeparator" w:id="0">
    <w:p w14:paraId="3067B292" w14:textId="77777777" w:rsidR="00314043" w:rsidRDefault="00314043" w:rsidP="00FC5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672391"/>
      <w:docPartObj>
        <w:docPartGallery w:val="Page Numbers (Bottom of Page)"/>
        <w:docPartUnique/>
      </w:docPartObj>
    </w:sdtPr>
    <w:sdtEndPr>
      <w:rPr>
        <w:noProof/>
      </w:rPr>
    </w:sdtEndPr>
    <w:sdtContent>
      <w:p w14:paraId="1E8766BF" w14:textId="266993E5" w:rsidR="006B2CD5" w:rsidRDefault="006B2C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2C07D0" w14:textId="235C1467" w:rsidR="00A3304E" w:rsidRDefault="00A33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F889" w14:textId="77777777" w:rsidR="00314043" w:rsidRDefault="00314043" w:rsidP="00FC55CF">
      <w:pPr>
        <w:spacing w:after="0" w:line="240" w:lineRule="auto"/>
      </w:pPr>
      <w:r>
        <w:separator/>
      </w:r>
    </w:p>
  </w:footnote>
  <w:footnote w:type="continuationSeparator" w:id="0">
    <w:p w14:paraId="3712CE24" w14:textId="77777777" w:rsidR="00314043" w:rsidRDefault="00314043" w:rsidP="00FC5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689B" w14:textId="4217CA05" w:rsidR="00FC55CF" w:rsidRPr="00122331" w:rsidRDefault="00122331" w:rsidP="00122331">
    <w:pPr>
      <w:pStyle w:val="Header"/>
      <w:ind w:left="-993"/>
    </w:pPr>
    <w:r>
      <w:rPr>
        <w:noProof/>
      </w:rPr>
      <w:drawing>
        <wp:inline distT="0" distB="0" distL="0" distR="0" wp14:anchorId="25AE0B3E" wp14:editId="088A7B76">
          <wp:extent cx="7382314" cy="62928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394413" cy="630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379"/>
    <w:multiLevelType w:val="hybridMultilevel"/>
    <w:tmpl w:val="A408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C52F0"/>
    <w:multiLevelType w:val="hybridMultilevel"/>
    <w:tmpl w:val="239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37CCCD"/>
    <w:multiLevelType w:val="hybridMultilevel"/>
    <w:tmpl w:val="AA0E7CAE"/>
    <w:lvl w:ilvl="0" w:tplc="7AC684A0">
      <w:start w:val="1"/>
      <w:numFmt w:val="bullet"/>
      <w:lvlText w:val=""/>
      <w:lvlJc w:val="left"/>
      <w:pPr>
        <w:ind w:left="720" w:hanging="360"/>
      </w:pPr>
      <w:rPr>
        <w:rFonts w:ascii="Symbol" w:hAnsi="Symbol" w:hint="default"/>
      </w:rPr>
    </w:lvl>
    <w:lvl w:ilvl="1" w:tplc="4CAEFF04">
      <w:start w:val="1"/>
      <w:numFmt w:val="bullet"/>
      <w:lvlText w:val="o"/>
      <w:lvlJc w:val="left"/>
      <w:pPr>
        <w:ind w:left="1440" w:hanging="360"/>
      </w:pPr>
      <w:rPr>
        <w:rFonts w:ascii="Courier New" w:hAnsi="Courier New" w:hint="default"/>
      </w:rPr>
    </w:lvl>
    <w:lvl w:ilvl="2" w:tplc="E23CB39C">
      <w:start w:val="1"/>
      <w:numFmt w:val="bullet"/>
      <w:lvlText w:val=""/>
      <w:lvlJc w:val="left"/>
      <w:pPr>
        <w:ind w:left="2160" w:hanging="360"/>
      </w:pPr>
      <w:rPr>
        <w:rFonts w:ascii="Wingdings" w:hAnsi="Wingdings" w:hint="default"/>
      </w:rPr>
    </w:lvl>
    <w:lvl w:ilvl="3" w:tplc="18444EB8">
      <w:start w:val="1"/>
      <w:numFmt w:val="bullet"/>
      <w:lvlText w:val=""/>
      <w:lvlJc w:val="left"/>
      <w:pPr>
        <w:ind w:left="2880" w:hanging="360"/>
      </w:pPr>
      <w:rPr>
        <w:rFonts w:ascii="Symbol" w:hAnsi="Symbol" w:hint="default"/>
      </w:rPr>
    </w:lvl>
    <w:lvl w:ilvl="4" w:tplc="51268156">
      <w:start w:val="1"/>
      <w:numFmt w:val="bullet"/>
      <w:lvlText w:val="o"/>
      <w:lvlJc w:val="left"/>
      <w:pPr>
        <w:ind w:left="3600" w:hanging="360"/>
      </w:pPr>
      <w:rPr>
        <w:rFonts w:ascii="Courier New" w:hAnsi="Courier New" w:hint="default"/>
      </w:rPr>
    </w:lvl>
    <w:lvl w:ilvl="5" w:tplc="4C129D7E">
      <w:start w:val="1"/>
      <w:numFmt w:val="bullet"/>
      <w:lvlText w:val=""/>
      <w:lvlJc w:val="left"/>
      <w:pPr>
        <w:ind w:left="4320" w:hanging="360"/>
      </w:pPr>
      <w:rPr>
        <w:rFonts w:ascii="Wingdings" w:hAnsi="Wingdings" w:hint="default"/>
      </w:rPr>
    </w:lvl>
    <w:lvl w:ilvl="6" w:tplc="7D7A485C">
      <w:start w:val="1"/>
      <w:numFmt w:val="bullet"/>
      <w:lvlText w:val=""/>
      <w:lvlJc w:val="left"/>
      <w:pPr>
        <w:ind w:left="5040" w:hanging="360"/>
      </w:pPr>
      <w:rPr>
        <w:rFonts w:ascii="Symbol" w:hAnsi="Symbol" w:hint="default"/>
      </w:rPr>
    </w:lvl>
    <w:lvl w:ilvl="7" w:tplc="4ACA8744">
      <w:start w:val="1"/>
      <w:numFmt w:val="bullet"/>
      <w:lvlText w:val="o"/>
      <w:lvlJc w:val="left"/>
      <w:pPr>
        <w:ind w:left="5760" w:hanging="360"/>
      </w:pPr>
      <w:rPr>
        <w:rFonts w:ascii="Courier New" w:hAnsi="Courier New" w:hint="default"/>
      </w:rPr>
    </w:lvl>
    <w:lvl w:ilvl="8" w:tplc="9A785966">
      <w:start w:val="1"/>
      <w:numFmt w:val="bullet"/>
      <w:lvlText w:val=""/>
      <w:lvlJc w:val="left"/>
      <w:pPr>
        <w:ind w:left="6480" w:hanging="360"/>
      </w:pPr>
      <w:rPr>
        <w:rFonts w:ascii="Wingdings" w:hAnsi="Wingdings" w:hint="default"/>
      </w:rPr>
    </w:lvl>
  </w:abstractNum>
  <w:abstractNum w:abstractNumId="3" w15:restartNumberingAfterBreak="0">
    <w:nsid w:val="4205CFC2"/>
    <w:multiLevelType w:val="hybridMultilevel"/>
    <w:tmpl w:val="932ED7E2"/>
    <w:lvl w:ilvl="0" w:tplc="B400D092">
      <w:start w:val="1"/>
      <w:numFmt w:val="bullet"/>
      <w:lvlText w:val=""/>
      <w:lvlJc w:val="left"/>
      <w:pPr>
        <w:ind w:left="720" w:hanging="360"/>
      </w:pPr>
      <w:rPr>
        <w:rFonts w:ascii="Symbol" w:hAnsi="Symbol" w:hint="default"/>
      </w:rPr>
    </w:lvl>
    <w:lvl w:ilvl="1" w:tplc="1408D532">
      <w:start w:val="1"/>
      <w:numFmt w:val="bullet"/>
      <w:lvlText w:val="o"/>
      <w:lvlJc w:val="left"/>
      <w:pPr>
        <w:ind w:left="1440" w:hanging="360"/>
      </w:pPr>
      <w:rPr>
        <w:rFonts w:ascii="Courier New" w:hAnsi="Courier New" w:hint="default"/>
      </w:rPr>
    </w:lvl>
    <w:lvl w:ilvl="2" w:tplc="8182FA54">
      <w:start w:val="1"/>
      <w:numFmt w:val="bullet"/>
      <w:lvlText w:val=""/>
      <w:lvlJc w:val="left"/>
      <w:pPr>
        <w:ind w:left="2160" w:hanging="360"/>
      </w:pPr>
      <w:rPr>
        <w:rFonts w:ascii="Wingdings" w:hAnsi="Wingdings" w:hint="default"/>
      </w:rPr>
    </w:lvl>
    <w:lvl w:ilvl="3" w:tplc="2FDA28F6">
      <w:start w:val="1"/>
      <w:numFmt w:val="bullet"/>
      <w:lvlText w:val=""/>
      <w:lvlJc w:val="left"/>
      <w:pPr>
        <w:ind w:left="2880" w:hanging="360"/>
      </w:pPr>
      <w:rPr>
        <w:rFonts w:ascii="Symbol" w:hAnsi="Symbol" w:hint="default"/>
      </w:rPr>
    </w:lvl>
    <w:lvl w:ilvl="4" w:tplc="B28AE72C">
      <w:start w:val="1"/>
      <w:numFmt w:val="bullet"/>
      <w:lvlText w:val="o"/>
      <w:lvlJc w:val="left"/>
      <w:pPr>
        <w:ind w:left="3600" w:hanging="360"/>
      </w:pPr>
      <w:rPr>
        <w:rFonts w:ascii="Courier New" w:hAnsi="Courier New" w:hint="default"/>
      </w:rPr>
    </w:lvl>
    <w:lvl w:ilvl="5" w:tplc="226A86C4">
      <w:start w:val="1"/>
      <w:numFmt w:val="bullet"/>
      <w:lvlText w:val=""/>
      <w:lvlJc w:val="left"/>
      <w:pPr>
        <w:ind w:left="4320" w:hanging="360"/>
      </w:pPr>
      <w:rPr>
        <w:rFonts w:ascii="Wingdings" w:hAnsi="Wingdings" w:hint="default"/>
      </w:rPr>
    </w:lvl>
    <w:lvl w:ilvl="6" w:tplc="765C224A">
      <w:start w:val="1"/>
      <w:numFmt w:val="bullet"/>
      <w:lvlText w:val=""/>
      <w:lvlJc w:val="left"/>
      <w:pPr>
        <w:ind w:left="5040" w:hanging="360"/>
      </w:pPr>
      <w:rPr>
        <w:rFonts w:ascii="Symbol" w:hAnsi="Symbol" w:hint="default"/>
      </w:rPr>
    </w:lvl>
    <w:lvl w:ilvl="7" w:tplc="E53CC4EA">
      <w:start w:val="1"/>
      <w:numFmt w:val="bullet"/>
      <w:lvlText w:val="o"/>
      <w:lvlJc w:val="left"/>
      <w:pPr>
        <w:ind w:left="5760" w:hanging="360"/>
      </w:pPr>
      <w:rPr>
        <w:rFonts w:ascii="Courier New" w:hAnsi="Courier New" w:hint="default"/>
      </w:rPr>
    </w:lvl>
    <w:lvl w:ilvl="8" w:tplc="F5A2E764">
      <w:start w:val="1"/>
      <w:numFmt w:val="bullet"/>
      <w:lvlText w:val=""/>
      <w:lvlJc w:val="left"/>
      <w:pPr>
        <w:ind w:left="6480" w:hanging="360"/>
      </w:pPr>
      <w:rPr>
        <w:rFonts w:ascii="Wingdings" w:hAnsi="Wingdings" w:hint="default"/>
      </w:rPr>
    </w:lvl>
  </w:abstractNum>
  <w:abstractNum w:abstractNumId="4" w15:restartNumberingAfterBreak="0">
    <w:nsid w:val="43C77BE6"/>
    <w:multiLevelType w:val="hybridMultilevel"/>
    <w:tmpl w:val="D716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B6887"/>
    <w:multiLevelType w:val="hybridMultilevel"/>
    <w:tmpl w:val="618C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0D493"/>
    <w:multiLevelType w:val="hybridMultilevel"/>
    <w:tmpl w:val="79588770"/>
    <w:lvl w:ilvl="0" w:tplc="56EE5444">
      <w:start w:val="1"/>
      <w:numFmt w:val="bullet"/>
      <w:lvlText w:val=""/>
      <w:lvlJc w:val="left"/>
      <w:pPr>
        <w:ind w:left="720" w:hanging="360"/>
      </w:pPr>
      <w:rPr>
        <w:rFonts w:ascii="Symbol" w:hAnsi="Symbol" w:hint="default"/>
      </w:rPr>
    </w:lvl>
    <w:lvl w:ilvl="1" w:tplc="4EB008BE">
      <w:start w:val="1"/>
      <w:numFmt w:val="bullet"/>
      <w:lvlText w:val="o"/>
      <w:lvlJc w:val="left"/>
      <w:pPr>
        <w:ind w:left="1440" w:hanging="360"/>
      </w:pPr>
      <w:rPr>
        <w:rFonts w:ascii="Courier New" w:hAnsi="Courier New" w:hint="default"/>
      </w:rPr>
    </w:lvl>
    <w:lvl w:ilvl="2" w:tplc="A9B05260">
      <w:start w:val="1"/>
      <w:numFmt w:val="bullet"/>
      <w:lvlText w:val=""/>
      <w:lvlJc w:val="left"/>
      <w:pPr>
        <w:ind w:left="2160" w:hanging="360"/>
      </w:pPr>
      <w:rPr>
        <w:rFonts w:ascii="Wingdings" w:hAnsi="Wingdings" w:hint="default"/>
      </w:rPr>
    </w:lvl>
    <w:lvl w:ilvl="3" w:tplc="8DCE874C">
      <w:start w:val="1"/>
      <w:numFmt w:val="bullet"/>
      <w:lvlText w:val=""/>
      <w:lvlJc w:val="left"/>
      <w:pPr>
        <w:ind w:left="2880" w:hanging="360"/>
      </w:pPr>
      <w:rPr>
        <w:rFonts w:ascii="Symbol" w:hAnsi="Symbol" w:hint="default"/>
      </w:rPr>
    </w:lvl>
    <w:lvl w:ilvl="4" w:tplc="F4946C40">
      <w:start w:val="1"/>
      <w:numFmt w:val="bullet"/>
      <w:lvlText w:val="o"/>
      <w:lvlJc w:val="left"/>
      <w:pPr>
        <w:ind w:left="3600" w:hanging="360"/>
      </w:pPr>
      <w:rPr>
        <w:rFonts w:ascii="Courier New" w:hAnsi="Courier New" w:hint="default"/>
      </w:rPr>
    </w:lvl>
    <w:lvl w:ilvl="5" w:tplc="4CD2ACB4">
      <w:start w:val="1"/>
      <w:numFmt w:val="bullet"/>
      <w:lvlText w:val=""/>
      <w:lvlJc w:val="left"/>
      <w:pPr>
        <w:ind w:left="4320" w:hanging="360"/>
      </w:pPr>
      <w:rPr>
        <w:rFonts w:ascii="Wingdings" w:hAnsi="Wingdings" w:hint="default"/>
      </w:rPr>
    </w:lvl>
    <w:lvl w:ilvl="6" w:tplc="E1A0413A">
      <w:start w:val="1"/>
      <w:numFmt w:val="bullet"/>
      <w:lvlText w:val=""/>
      <w:lvlJc w:val="left"/>
      <w:pPr>
        <w:ind w:left="5040" w:hanging="360"/>
      </w:pPr>
      <w:rPr>
        <w:rFonts w:ascii="Symbol" w:hAnsi="Symbol" w:hint="default"/>
      </w:rPr>
    </w:lvl>
    <w:lvl w:ilvl="7" w:tplc="D4D8FA1A">
      <w:start w:val="1"/>
      <w:numFmt w:val="bullet"/>
      <w:lvlText w:val="o"/>
      <w:lvlJc w:val="left"/>
      <w:pPr>
        <w:ind w:left="5760" w:hanging="360"/>
      </w:pPr>
      <w:rPr>
        <w:rFonts w:ascii="Courier New" w:hAnsi="Courier New" w:hint="default"/>
      </w:rPr>
    </w:lvl>
    <w:lvl w:ilvl="8" w:tplc="5098682A">
      <w:start w:val="1"/>
      <w:numFmt w:val="bullet"/>
      <w:lvlText w:val=""/>
      <w:lvlJc w:val="left"/>
      <w:pPr>
        <w:ind w:left="6480" w:hanging="360"/>
      </w:pPr>
      <w:rPr>
        <w:rFonts w:ascii="Wingdings" w:hAnsi="Wingdings" w:hint="default"/>
      </w:rPr>
    </w:lvl>
  </w:abstractNum>
  <w:abstractNum w:abstractNumId="7" w15:restartNumberingAfterBreak="0">
    <w:nsid w:val="59817934"/>
    <w:multiLevelType w:val="hybridMultilevel"/>
    <w:tmpl w:val="1812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AD26AA"/>
    <w:multiLevelType w:val="hybridMultilevel"/>
    <w:tmpl w:val="EC54D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934E09"/>
    <w:multiLevelType w:val="hybridMultilevel"/>
    <w:tmpl w:val="E938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6890D"/>
    <w:multiLevelType w:val="hybridMultilevel"/>
    <w:tmpl w:val="BFB0583E"/>
    <w:lvl w:ilvl="0" w:tplc="A37C48B4">
      <w:start w:val="1"/>
      <w:numFmt w:val="bullet"/>
      <w:lvlText w:val=""/>
      <w:lvlJc w:val="left"/>
      <w:pPr>
        <w:ind w:left="720" w:hanging="360"/>
      </w:pPr>
      <w:rPr>
        <w:rFonts w:ascii="Symbol" w:hAnsi="Symbol" w:hint="default"/>
      </w:rPr>
    </w:lvl>
    <w:lvl w:ilvl="1" w:tplc="AB22CEB0">
      <w:start w:val="1"/>
      <w:numFmt w:val="bullet"/>
      <w:lvlText w:val="o"/>
      <w:lvlJc w:val="left"/>
      <w:pPr>
        <w:ind w:left="1440" w:hanging="360"/>
      </w:pPr>
      <w:rPr>
        <w:rFonts w:ascii="Courier New" w:hAnsi="Courier New" w:hint="default"/>
      </w:rPr>
    </w:lvl>
    <w:lvl w:ilvl="2" w:tplc="E288FB1E">
      <w:start w:val="1"/>
      <w:numFmt w:val="bullet"/>
      <w:lvlText w:val=""/>
      <w:lvlJc w:val="left"/>
      <w:pPr>
        <w:ind w:left="2160" w:hanging="360"/>
      </w:pPr>
      <w:rPr>
        <w:rFonts w:ascii="Wingdings" w:hAnsi="Wingdings" w:hint="default"/>
      </w:rPr>
    </w:lvl>
    <w:lvl w:ilvl="3" w:tplc="3D1000E2">
      <w:start w:val="1"/>
      <w:numFmt w:val="bullet"/>
      <w:lvlText w:val=""/>
      <w:lvlJc w:val="left"/>
      <w:pPr>
        <w:ind w:left="2880" w:hanging="360"/>
      </w:pPr>
      <w:rPr>
        <w:rFonts w:ascii="Symbol" w:hAnsi="Symbol" w:hint="default"/>
      </w:rPr>
    </w:lvl>
    <w:lvl w:ilvl="4" w:tplc="5A969F28">
      <w:start w:val="1"/>
      <w:numFmt w:val="bullet"/>
      <w:lvlText w:val="o"/>
      <w:lvlJc w:val="left"/>
      <w:pPr>
        <w:ind w:left="3600" w:hanging="360"/>
      </w:pPr>
      <w:rPr>
        <w:rFonts w:ascii="Courier New" w:hAnsi="Courier New" w:hint="default"/>
      </w:rPr>
    </w:lvl>
    <w:lvl w:ilvl="5" w:tplc="3B6CF82A">
      <w:start w:val="1"/>
      <w:numFmt w:val="bullet"/>
      <w:lvlText w:val=""/>
      <w:lvlJc w:val="left"/>
      <w:pPr>
        <w:ind w:left="4320" w:hanging="360"/>
      </w:pPr>
      <w:rPr>
        <w:rFonts w:ascii="Wingdings" w:hAnsi="Wingdings" w:hint="default"/>
      </w:rPr>
    </w:lvl>
    <w:lvl w:ilvl="6" w:tplc="0EF4EA64">
      <w:start w:val="1"/>
      <w:numFmt w:val="bullet"/>
      <w:lvlText w:val=""/>
      <w:lvlJc w:val="left"/>
      <w:pPr>
        <w:ind w:left="5040" w:hanging="360"/>
      </w:pPr>
      <w:rPr>
        <w:rFonts w:ascii="Symbol" w:hAnsi="Symbol" w:hint="default"/>
      </w:rPr>
    </w:lvl>
    <w:lvl w:ilvl="7" w:tplc="9DE02AC4">
      <w:start w:val="1"/>
      <w:numFmt w:val="bullet"/>
      <w:lvlText w:val="o"/>
      <w:lvlJc w:val="left"/>
      <w:pPr>
        <w:ind w:left="5760" w:hanging="360"/>
      </w:pPr>
      <w:rPr>
        <w:rFonts w:ascii="Courier New" w:hAnsi="Courier New" w:hint="default"/>
      </w:rPr>
    </w:lvl>
    <w:lvl w:ilvl="8" w:tplc="0CDA4376">
      <w:start w:val="1"/>
      <w:numFmt w:val="bullet"/>
      <w:lvlText w:val=""/>
      <w:lvlJc w:val="left"/>
      <w:pPr>
        <w:ind w:left="6480" w:hanging="360"/>
      </w:pPr>
      <w:rPr>
        <w:rFonts w:ascii="Wingdings" w:hAnsi="Wingdings" w:hint="default"/>
      </w:rPr>
    </w:lvl>
  </w:abstractNum>
  <w:num w:numId="1" w16cid:durableId="237176149">
    <w:abstractNumId w:val="3"/>
  </w:num>
  <w:num w:numId="2" w16cid:durableId="2136439073">
    <w:abstractNumId w:val="2"/>
  </w:num>
  <w:num w:numId="3" w16cid:durableId="1459370940">
    <w:abstractNumId w:val="6"/>
  </w:num>
  <w:num w:numId="4" w16cid:durableId="2061972421">
    <w:abstractNumId w:val="10"/>
  </w:num>
  <w:num w:numId="5" w16cid:durableId="1426462434">
    <w:abstractNumId w:val="0"/>
  </w:num>
  <w:num w:numId="6" w16cid:durableId="1147283058">
    <w:abstractNumId w:val="1"/>
  </w:num>
  <w:num w:numId="7" w16cid:durableId="1976332196">
    <w:abstractNumId w:val="5"/>
  </w:num>
  <w:num w:numId="8" w16cid:durableId="1182547553">
    <w:abstractNumId w:val="7"/>
  </w:num>
  <w:num w:numId="9" w16cid:durableId="1941718673">
    <w:abstractNumId w:val="9"/>
  </w:num>
  <w:num w:numId="10" w16cid:durableId="2085561392">
    <w:abstractNumId w:val="8"/>
  </w:num>
  <w:num w:numId="11" w16cid:durableId="1065227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CF"/>
    <w:rsid w:val="00015AC0"/>
    <w:rsid w:val="0002207B"/>
    <w:rsid w:val="000239A3"/>
    <w:rsid w:val="000362DB"/>
    <w:rsid w:val="000363D3"/>
    <w:rsid w:val="0007337E"/>
    <w:rsid w:val="00083580"/>
    <w:rsid w:val="00087975"/>
    <w:rsid w:val="000B2503"/>
    <w:rsid w:val="000C3F8C"/>
    <w:rsid w:val="000C5FD8"/>
    <w:rsid w:val="000D0E6B"/>
    <w:rsid w:val="000D587D"/>
    <w:rsid w:val="000E6899"/>
    <w:rsid w:val="000F3AE2"/>
    <w:rsid w:val="00100380"/>
    <w:rsid w:val="00122331"/>
    <w:rsid w:val="0014286E"/>
    <w:rsid w:val="00161E76"/>
    <w:rsid w:val="00164911"/>
    <w:rsid w:val="00187562"/>
    <w:rsid w:val="001D4CB4"/>
    <w:rsid w:val="001D7CB1"/>
    <w:rsid w:val="001E1A82"/>
    <w:rsid w:val="001F6AC8"/>
    <w:rsid w:val="002009B9"/>
    <w:rsid w:val="002029C2"/>
    <w:rsid w:val="00202D6C"/>
    <w:rsid w:val="00205A36"/>
    <w:rsid w:val="002110A2"/>
    <w:rsid w:val="00213694"/>
    <w:rsid w:val="002210B3"/>
    <w:rsid w:val="00242AC5"/>
    <w:rsid w:val="002537B9"/>
    <w:rsid w:val="00254193"/>
    <w:rsid w:val="00282A1A"/>
    <w:rsid w:val="00297CF9"/>
    <w:rsid w:val="002B019B"/>
    <w:rsid w:val="002C753F"/>
    <w:rsid w:val="002E5245"/>
    <w:rsid w:val="002F20C5"/>
    <w:rsid w:val="00314043"/>
    <w:rsid w:val="003609C4"/>
    <w:rsid w:val="00360A42"/>
    <w:rsid w:val="00366F0C"/>
    <w:rsid w:val="00393E70"/>
    <w:rsid w:val="003B779E"/>
    <w:rsid w:val="00412AD9"/>
    <w:rsid w:val="00437C9D"/>
    <w:rsid w:val="004439BC"/>
    <w:rsid w:val="00444751"/>
    <w:rsid w:val="00464479"/>
    <w:rsid w:val="004745F3"/>
    <w:rsid w:val="004A1F68"/>
    <w:rsid w:val="004A7C76"/>
    <w:rsid w:val="004B12D0"/>
    <w:rsid w:val="00530189"/>
    <w:rsid w:val="0054415C"/>
    <w:rsid w:val="00546F89"/>
    <w:rsid w:val="00554A6B"/>
    <w:rsid w:val="0056086B"/>
    <w:rsid w:val="00595EC0"/>
    <w:rsid w:val="00599FAF"/>
    <w:rsid w:val="005A3563"/>
    <w:rsid w:val="005B3406"/>
    <w:rsid w:val="005B3762"/>
    <w:rsid w:val="005B6237"/>
    <w:rsid w:val="0061183C"/>
    <w:rsid w:val="00622642"/>
    <w:rsid w:val="0062708B"/>
    <w:rsid w:val="0063046F"/>
    <w:rsid w:val="00637ED8"/>
    <w:rsid w:val="00666D5B"/>
    <w:rsid w:val="006B2CD5"/>
    <w:rsid w:val="006D077F"/>
    <w:rsid w:val="006E707F"/>
    <w:rsid w:val="006E7897"/>
    <w:rsid w:val="00702155"/>
    <w:rsid w:val="00725CE6"/>
    <w:rsid w:val="007318FC"/>
    <w:rsid w:val="00741B9E"/>
    <w:rsid w:val="00762136"/>
    <w:rsid w:val="0078457B"/>
    <w:rsid w:val="00790CA3"/>
    <w:rsid w:val="007A0A0A"/>
    <w:rsid w:val="007A5120"/>
    <w:rsid w:val="007D1279"/>
    <w:rsid w:val="007E0A50"/>
    <w:rsid w:val="007E2048"/>
    <w:rsid w:val="007F221A"/>
    <w:rsid w:val="007F2586"/>
    <w:rsid w:val="00813A34"/>
    <w:rsid w:val="00825E97"/>
    <w:rsid w:val="00856EAF"/>
    <w:rsid w:val="008768C9"/>
    <w:rsid w:val="00885156"/>
    <w:rsid w:val="00886CF8"/>
    <w:rsid w:val="0088798F"/>
    <w:rsid w:val="00896508"/>
    <w:rsid w:val="008A4F9E"/>
    <w:rsid w:val="008A6AEE"/>
    <w:rsid w:val="008B693E"/>
    <w:rsid w:val="008D7E43"/>
    <w:rsid w:val="00906F76"/>
    <w:rsid w:val="00943B11"/>
    <w:rsid w:val="00950A97"/>
    <w:rsid w:val="00951952"/>
    <w:rsid w:val="00954DD6"/>
    <w:rsid w:val="00971037"/>
    <w:rsid w:val="0099439A"/>
    <w:rsid w:val="009966B6"/>
    <w:rsid w:val="009A1D2F"/>
    <w:rsid w:val="009B240D"/>
    <w:rsid w:val="009B7050"/>
    <w:rsid w:val="009C407C"/>
    <w:rsid w:val="009D2610"/>
    <w:rsid w:val="009E3170"/>
    <w:rsid w:val="009F3DB5"/>
    <w:rsid w:val="009F4D28"/>
    <w:rsid w:val="00A07E38"/>
    <w:rsid w:val="00A1684F"/>
    <w:rsid w:val="00A16FC0"/>
    <w:rsid w:val="00A2F661"/>
    <w:rsid w:val="00A3304E"/>
    <w:rsid w:val="00A35C15"/>
    <w:rsid w:val="00A37FDE"/>
    <w:rsid w:val="00A40FA0"/>
    <w:rsid w:val="00A5292F"/>
    <w:rsid w:val="00A553BF"/>
    <w:rsid w:val="00A56666"/>
    <w:rsid w:val="00A847B5"/>
    <w:rsid w:val="00AB44CA"/>
    <w:rsid w:val="00AD5AD3"/>
    <w:rsid w:val="00AE5AD5"/>
    <w:rsid w:val="00AE6DA0"/>
    <w:rsid w:val="00B07FC6"/>
    <w:rsid w:val="00B15A3C"/>
    <w:rsid w:val="00B3339E"/>
    <w:rsid w:val="00B34275"/>
    <w:rsid w:val="00B413F8"/>
    <w:rsid w:val="00B56CD6"/>
    <w:rsid w:val="00B96E9A"/>
    <w:rsid w:val="00BA18C6"/>
    <w:rsid w:val="00BC24BC"/>
    <w:rsid w:val="00BC37C6"/>
    <w:rsid w:val="00BD7DF0"/>
    <w:rsid w:val="00BE44F8"/>
    <w:rsid w:val="00C0231D"/>
    <w:rsid w:val="00C13BD9"/>
    <w:rsid w:val="00C17457"/>
    <w:rsid w:val="00C20432"/>
    <w:rsid w:val="00C23CF0"/>
    <w:rsid w:val="00C332CC"/>
    <w:rsid w:val="00C33D13"/>
    <w:rsid w:val="00C769F6"/>
    <w:rsid w:val="00C95525"/>
    <w:rsid w:val="00CA2976"/>
    <w:rsid w:val="00CF2ECF"/>
    <w:rsid w:val="00CF6499"/>
    <w:rsid w:val="00D13AD6"/>
    <w:rsid w:val="00D23F05"/>
    <w:rsid w:val="00D43DA3"/>
    <w:rsid w:val="00D51E9C"/>
    <w:rsid w:val="00D62A6F"/>
    <w:rsid w:val="00D70043"/>
    <w:rsid w:val="00D84CA6"/>
    <w:rsid w:val="00D92216"/>
    <w:rsid w:val="00D97B0B"/>
    <w:rsid w:val="00DC6DE9"/>
    <w:rsid w:val="00DD2FE2"/>
    <w:rsid w:val="00E02608"/>
    <w:rsid w:val="00E07529"/>
    <w:rsid w:val="00E17815"/>
    <w:rsid w:val="00E17E0B"/>
    <w:rsid w:val="00E25F60"/>
    <w:rsid w:val="00E31597"/>
    <w:rsid w:val="00E33B41"/>
    <w:rsid w:val="00E3535D"/>
    <w:rsid w:val="00E438F2"/>
    <w:rsid w:val="00E64637"/>
    <w:rsid w:val="00E71ED7"/>
    <w:rsid w:val="00E74FA4"/>
    <w:rsid w:val="00E94119"/>
    <w:rsid w:val="00EA54BD"/>
    <w:rsid w:val="00ED3116"/>
    <w:rsid w:val="00EE7F66"/>
    <w:rsid w:val="00EF2E07"/>
    <w:rsid w:val="00EF787C"/>
    <w:rsid w:val="00F2531C"/>
    <w:rsid w:val="00F26EED"/>
    <w:rsid w:val="00F301B7"/>
    <w:rsid w:val="00F7113D"/>
    <w:rsid w:val="00F87A47"/>
    <w:rsid w:val="00FA25C8"/>
    <w:rsid w:val="00FA54AB"/>
    <w:rsid w:val="00FB4236"/>
    <w:rsid w:val="00FC1A9C"/>
    <w:rsid w:val="00FC502A"/>
    <w:rsid w:val="00FC55CF"/>
    <w:rsid w:val="00FD1BDC"/>
    <w:rsid w:val="00FF2C34"/>
    <w:rsid w:val="00FF5474"/>
    <w:rsid w:val="02682D44"/>
    <w:rsid w:val="05C89309"/>
    <w:rsid w:val="07DE7975"/>
    <w:rsid w:val="085591A6"/>
    <w:rsid w:val="08C3F441"/>
    <w:rsid w:val="0B68109E"/>
    <w:rsid w:val="0E9B2C34"/>
    <w:rsid w:val="10CCA16D"/>
    <w:rsid w:val="11329FF7"/>
    <w:rsid w:val="1359417E"/>
    <w:rsid w:val="13CAD341"/>
    <w:rsid w:val="156AAFAE"/>
    <w:rsid w:val="162C8569"/>
    <w:rsid w:val="16817CD3"/>
    <w:rsid w:val="174EFE99"/>
    <w:rsid w:val="18F0F011"/>
    <w:rsid w:val="19758E5D"/>
    <w:rsid w:val="1BE47C19"/>
    <w:rsid w:val="1C6AC943"/>
    <w:rsid w:val="1D1798BD"/>
    <w:rsid w:val="1D47AA75"/>
    <w:rsid w:val="1DEDD90B"/>
    <w:rsid w:val="1DF7D826"/>
    <w:rsid w:val="1F127602"/>
    <w:rsid w:val="1F150289"/>
    <w:rsid w:val="1F7E33CD"/>
    <w:rsid w:val="206AF353"/>
    <w:rsid w:val="20C6340B"/>
    <w:rsid w:val="2150CAB2"/>
    <w:rsid w:val="22DB356B"/>
    <w:rsid w:val="22E9C8CD"/>
    <w:rsid w:val="2388BBF2"/>
    <w:rsid w:val="241274C3"/>
    <w:rsid w:val="2494FF54"/>
    <w:rsid w:val="267AD455"/>
    <w:rsid w:val="27CA7ECB"/>
    <w:rsid w:val="28DE5FCD"/>
    <w:rsid w:val="29557597"/>
    <w:rsid w:val="297F8630"/>
    <w:rsid w:val="29E2CFD0"/>
    <w:rsid w:val="2B11801A"/>
    <w:rsid w:val="2C833FA1"/>
    <w:rsid w:val="2D60BFD1"/>
    <w:rsid w:val="2E72424B"/>
    <w:rsid w:val="2FDC7EE1"/>
    <w:rsid w:val="3046FBFE"/>
    <w:rsid w:val="30CF937D"/>
    <w:rsid w:val="32AA904F"/>
    <w:rsid w:val="3371E146"/>
    <w:rsid w:val="357F95B1"/>
    <w:rsid w:val="35E938E4"/>
    <w:rsid w:val="369A61CD"/>
    <w:rsid w:val="38E9E46A"/>
    <w:rsid w:val="3ACA262E"/>
    <w:rsid w:val="3CF31E03"/>
    <w:rsid w:val="3E64D0AE"/>
    <w:rsid w:val="42235070"/>
    <w:rsid w:val="440E0F5B"/>
    <w:rsid w:val="46231366"/>
    <w:rsid w:val="4624939D"/>
    <w:rsid w:val="46DEF6FE"/>
    <w:rsid w:val="47A3BBAF"/>
    <w:rsid w:val="48D4D3BE"/>
    <w:rsid w:val="49106871"/>
    <w:rsid w:val="498C167F"/>
    <w:rsid w:val="4A3A8202"/>
    <w:rsid w:val="4AF0DD1E"/>
    <w:rsid w:val="4CCF8EB8"/>
    <w:rsid w:val="4F7B2AE3"/>
    <w:rsid w:val="5033BA66"/>
    <w:rsid w:val="50C2E76D"/>
    <w:rsid w:val="50EFEECA"/>
    <w:rsid w:val="50F12F7F"/>
    <w:rsid w:val="5222ABB5"/>
    <w:rsid w:val="531824C8"/>
    <w:rsid w:val="5525EF6F"/>
    <w:rsid w:val="552A23BC"/>
    <w:rsid w:val="5633B57A"/>
    <w:rsid w:val="564B891E"/>
    <w:rsid w:val="5713A1B3"/>
    <w:rsid w:val="5725D18E"/>
    <w:rsid w:val="579FECF1"/>
    <w:rsid w:val="57A1BE0E"/>
    <w:rsid w:val="5B3EEF68"/>
    <w:rsid w:val="5B59884E"/>
    <w:rsid w:val="5C331B52"/>
    <w:rsid w:val="5CF0FD0F"/>
    <w:rsid w:val="5DE2B947"/>
    <w:rsid w:val="5DE4BE4C"/>
    <w:rsid w:val="5E58D69E"/>
    <w:rsid w:val="5ED1FACD"/>
    <w:rsid w:val="613AC6C3"/>
    <w:rsid w:val="6156CC8E"/>
    <w:rsid w:val="61CFC645"/>
    <w:rsid w:val="6205F2FA"/>
    <w:rsid w:val="64C71B19"/>
    <w:rsid w:val="6574FC95"/>
    <w:rsid w:val="668EF42D"/>
    <w:rsid w:val="673B54C1"/>
    <w:rsid w:val="6A5E5D50"/>
    <w:rsid w:val="6A8A302C"/>
    <w:rsid w:val="6CD47514"/>
    <w:rsid w:val="6E9EB87D"/>
    <w:rsid w:val="6F0AE0EE"/>
    <w:rsid w:val="6F1A9BD2"/>
    <w:rsid w:val="6FA89276"/>
    <w:rsid w:val="71538152"/>
    <w:rsid w:val="724493EC"/>
    <w:rsid w:val="73200FF8"/>
    <w:rsid w:val="73D7BD37"/>
    <w:rsid w:val="73EB14F5"/>
    <w:rsid w:val="73F77A0A"/>
    <w:rsid w:val="75837EA4"/>
    <w:rsid w:val="779ED6FF"/>
    <w:rsid w:val="77B5E825"/>
    <w:rsid w:val="78BCDA75"/>
    <w:rsid w:val="79AE3AFC"/>
    <w:rsid w:val="79B8CB41"/>
    <w:rsid w:val="7A143C17"/>
    <w:rsid w:val="7B790EE5"/>
    <w:rsid w:val="7C0D497A"/>
    <w:rsid w:val="7E6EFE6F"/>
    <w:rsid w:val="7EE3A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CE8BC"/>
  <w15:chartTrackingRefBased/>
  <w15:docId w15:val="{2B6CF5A1-53EC-49C2-A2E7-1A484026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CF"/>
  </w:style>
  <w:style w:type="paragraph" w:styleId="Footer">
    <w:name w:val="footer"/>
    <w:basedOn w:val="Normal"/>
    <w:link w:val="FooterChar"/>
    <w:uiPriority w:val="99"/>
    <w:unhideWhenUsed/>
    <w:rsid w:val="00FC5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CF"/>
  </w:style>
  <w:style w:type="paragraph" w:styleId="NoSpacing">
    <w:name w:val="No Spacing"/>
    <w:uiPriority w:val="1"/>
    <w:qFormat/>
    <w:rsid w:val="00637ED8"/>
    <w:pPr>
      <w:spacing w:after="0" w:line="240" w:lineRule="auto"/>
    </w:pPr>
  </w:style>
  <w:style w:type="paragraph" w:customStyle="1" w:styleId="Standard">
    <w:name w:val="Standard"/>
    <w:rsid w:val="001D4CB4"/>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ListParagraph">
    <w:name w:val="List Paragraph"/>
    <w:basedOn w:val="Normal"/>
    <w:uiPriority w:val="34"/>
    <w:qFormat/>
    <w:rsid w:val="0062708B"/>
    <w:pPr>
      <w:ind w:left="720"/>
      <w:contextualSpacing/>
    </w:pPr>
  </w:style>
  <w:style w:type="paragraph" w:styleId="Revision">
    <w:name w:val="Revision"/>
    <w:hidden/>
    <w:uiPriority w:val="99"/>
    <w:semiHidden/>
    <w:rsid w:val="0054415C"/>
    <w:pPr>
      <w:spacing w:after="0" w:line="240" w:lineRule="auto"/>
    </w:pPr>
  </w:style>
  <w:style w:type="character" w:styleId="Hyperlink">
    <w:name w:val="Hyperlink"/>
    <w:basedOn w:val="DefaultParagraphFont"/>
    <w:uiPriority w:val="99"/>
    <w:unhideWhenUsed/>
    <w:rsid w:val="00C13BD9"/>
    <w:rPr>
      <w:color w:val="0563C1" w:themeColor="hyperlink"/>
      <w:u w:val="single"/>
    </w:rPr>
  </w:style>
  <w:style w:type="character" w:styleId="UnresolvedMention">
    <w:name w:val="Unresolved Mention"/>
    <w:basedOn w:val="DefaultParagraphFont"/>
    <w:uiPriority w:val="99"/>
    <w:semiHidden/>
    <w:unhideWhenUsed/>
    <w:rsid w:val="00EA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com_android_email_extra_162098908494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oksforbugs.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9ED11AF0-BC52-475F-89C9-ADCC4342EBDB"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2938</Words>
  <Characters>16748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Agnes Ali</cp:lastModifiedBy>
  <cp:revision>4</cp:revision>
  <cp:lastPrinted>2026-05-27T07:09:00Z</cp:lastPrinted>
  <dcterms:created xsi:type="dcterms:W3CDTF">2026-05-27T07:05:00Z</dcterms:created>
  <dcterms:modified xsi:type="dcterms:W3CDTF">2026-05-27T07:55:00Z</dcterms:modified>
</cp:coreProperties>
</file>